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53" w:rsidRDefault="003C2253">
      <w:pPr>
        <w:rPr>
          <w:rFonts w:ascii="Arial" w:hAnsi="Arial" w:cs="Arial"/>
          <w:b/>
        </w:rPr>
      </w:pPr>
      <w:r w:rsidRPr="003C2253">
        <w:rPr>
          <w:rFonts w:ascii="Arial" w:hAnsi="Arial" w:cs="Arial"/>
          <w:b/>
          <w:noProof/>
          <w:lang w:eastAsia="en-GB"/>
        </w:rPr>
        <w:drawing>
          <wp:inline distT="0" distB="0" distL="0" distR="0">
            <wp:extent cx="1828800" cy="809625"/>
            <wp:effectExtent l="19050" t="0" r="0" b="0"/>
            <wp:docPr id="2" name="Picture 1" descr="C:\Users\bridgewaterl\AppData\Local\Microsoft\Windows\Temporary Internet Files\Content.Outlook\KNXU295H\Final Logo 13 June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waterl\AppData\Local\Microsoft\Windows\Temporary Internet Files\Content.Outlook\KNXU295H\Final Logo 13 June 2007.JPG"/>
                    <pic:cNvPicPr>
                      <a:picLocks noChangeAspect="1" noChangeArrowheads="1"/>
                    </pic:cNvPicPr>
                  </pic:nvPicPr>
                  <pic:blipFill>
                    <a:blip r:embed="rId5" cstate="print"/>
                    <a:srcRect/>
                    <a:stretch>
                      <a:fillRect/>
                    </a:stretch>
                  </pic:blipFill>
                  <pic:spPr bwMode="auto">
                    <a:xfrm>
                      <a:off x="0" y="0"/>
                      <a:ext cx="1828800" cy="809625"/>
                    </a:xfrm>
                    <a:prstGeom prst="rect">
                      <a:avLst/>
                    </a:prstGeom>
                    <a:noFill/>
                    <a:ln w="9525">
                      <a:noFill/>
                      <a:miter lim="800000"/>
                      <a:headEnd/>
                      <a:tailEnd/>
                    </a:ln>
                  </pic:spPr>
                </pic:pic>
              </a:graphicData>
            </a:graphic>
          </wp:inline>
        </w:drawing>
      </w:r>
    </w:p>
    <w:p w:rsidR="003C2253" w:rsidRDefault="003C2253">
      <w:pPr>
        <w:rPr>
          <w:rFonts w:ascii="Arial" w:hAnsi="Arial" w:cs="Arial"/>
          <w:b/>
        </w:rPr>
      </w:pPr>
      <w:r>
        <w:rPr>
          <w:rFonts w:ascii="Arial" w:hAnsi="Arial" w:cs="Arial"/>
          <w:b/>
        </w:rPr>
        <w:t xml:space="preserve">Report </w:t>
      </w:r>
      <w:r w:rsidR="006D362F">
        <w:rPr>
          <w:rFonts w:ascii="Arial" w:hAnsi="Arial" w:cs="Arial"/>
          <w:b/>
        </w:rPr>
        <w:t xml:space="preserve">to Argyll and Bute’s Children </w:t>
      </w:r>
      <w:r>
        <w:rPr>
          <w:rFonts w:ascii="Arial" w:hAnsi="Arial" w:cs="Arial"/>
          <w:b/>
        </w:rPr>
        <w:t xml:space="preserve">Strategic Group </w:t>
      </w:r>
      <w:r w:rsidR="00CD6767">
        <w:rPr>
          <w:rFonts w:ascii="Arial" w:hAnsi="Arial" w:cs="Arial"/>
          <w:b/>
        </w:rPr>
        <w:t>February 2022</w:t>
      </w:r>
    </w:p>
    <w:p w:rsidR="002B2947" w:rsidRDefault="003C2253">
      <w:pPr>
        <w:rPr>
          <w:rFonts w:ascii="Arial" w:hAnsi="Arial" w:cs="Arial"/>
          <w:b/>
        </w:rPr>
      </w:pPr>
      <w:r>
        <w:rPr>
          <w:rFonts w:ascii="Arial" w:hAnsi="Arial" w:cs="Arial"/>
          <w:b/>
        </w:rPr>
        <w:t>The</w:t>
      </w:r>
      <w:r w:rsidR="006D362F">
        <w:rPr>
          <w:rFonts w:ascii="Arial" w:hAnsi="Arial" w:cs="Arial"/>
          <w:b/>
        </w:rPr>
        <w:t xml:space="preserve"> Promise – Where Are We N</w:t>
      </w:r>
      <w:r w:rsidR="00D46139" w:rsidRPr="003B1F8D">
        <w:rPr>
          <w:rFonts w:ascii="Arial" w:hAnsi="Arial" w:cs="Arial"/>
          <w:b/>
        </w:rPr>
        <w:t xml:space="preserve">ow – Argyll and Bute </w:t>
      </w:r>
      <w:r w:rsidR="006D362F">
        <w:rPr>
          <w:rFonts w:ascii="Arial" w:hAnsi="Arial" w:cs="Arial"/>
          <w:b/>
        </w:rPr>
        <w:t>Two Years O</w:t>
      </w:r>
      <w:r w:rsidR="002B2947">
        <w:rPr>
          <w:rFonts w:ascii="Arial" w:hAnsi="Arial" w:cs="Arial"/>
          <w:b/>
        </w:rPr>
        <w:t>n</w:t>
      </w:r>
    </w:p>
    <w:p w:rsidR="00CD6767" w:rsidRDefault="00CD6767">
      <w:pPr>
        <w:rPr>
          <w:rFonts w:ascii="Arial" w:hAnsi="Arial" w:cs="Arial"/>
          <w:b/>
        </w:rPr>
      </w:pPr>
      <w:r>
        <w:rPr>
          <w:rFonts w:ascii="Arial" w:hAnsi="Arial" w:cs="Arial"/>
          <w:b/>
        </w:rPr>
        <w:t>__________________________________________________________________</w:t>
      </w:r>
    </w:p>
    <w:p w:rsidR="003C2253" w:rsidRDefault="003C2253" w:rsidP="006D362F">
      <w:pPr>
        <w:pStyle w:val="ListParagraph"/>
        <w:numPr>
          <w:ilvl w:val="0"/>
          <w:numId w:val="47"/>
        </w:numPr>
        <w:spacing w:after="0" w:line="240" w:lineRule="auto"/>
        <w:ind w:hanging="720"/>
        <w:jc w:val="both"/>
        <w:rPr>
          <w:rFonts w:ascii="Arial" w:hAnsi="Arial" w:cs="Arial"/>
          <w:b/>
        </w:rPr>
      </w:pPr>
      <w:r w:rsidRPr="00CD6767">
        <w:rPr>
          <w:rFonts w:ascii="Arial" w:hAnsi="Arial" w:cs="Arial"/>
          <w:b/>
        </w:rPr>
        <w:t xml:space="preserve">Overview and </w:t>
      </w:r>
      <w:r w:rsidR="006D362F">
        <w:rPr>
          <w:rFonts w:ascii="Arial" w:hAnsi="Arial" w:cs="Arial"/>
          <w:b/>
        </w:rPr>
        <w:t>R</w:t>
      </w:r>
      <w:r w:rsidRPr="00CD6767">
        <w:rPr>
          <w:rFonts w:ascii="Arial" w:hAnsi="Arial" w:cs="Arial"/>
          <w:b/>
        </w:rPr>
        <w:t xml:space="preserve">ecommendations </w:t>
      </w:r>
    </w:p>
    <w:p w:rsidR="006D362F" w:rsidRPr="00CD6767" w:rsidRDefault="006D362F" w:rsidP="006D362F">
      <w:pPr>
        <w:pStyle w:val="ListParagraph"/>
        <w:spacing w:after="0" w:line="240" w:lineRule="auto"/>
        <w:jc w:val="both"/>
        <w:rPr>
          <w:rFonts w:ascii="Arial" w:hAnsi="Arial" w:cs="Arial"/>
          <w:b/>
        </w:rPr>
      </w:pPr>
    </w:p>
    <w:p w:rsidR="003C2253" w:rsidRDefault="003C2253" w:rsidP="006D362F">
      <w:pPr>
        <w:spacing w:after="0" w:line="240" w:lineRule="auto"/>
        <w:jc w:val="both"/>
        <w:rPr>
          <w:rFonts w:ascii="Arial" w:hAnsi="Arial" w:cs="Arial"/>
        </w:rPr>
      </w:pPr>
      <w:r w:rsidRPr="0039656C">
        <w:rPr>
          <w:rFonts w:ascii="Arial" w:hAnsi="Arial" w:cs="Arial"/>
        </w:rPr>
        <w:t>This report is provided as a</w:t>
      </w:r>
      <w:r w:rsidR="00CD6767" w:rsidRPr="0039656C">
        <w:rPr>
          <w:rFonts w:ascii="Arial" w:hAnsi="Arial" w:cs="Arial"/>
        </w:rPr>
        <w:t xml:space="preserve">n update </w:t>
      </w:r>
      <w:r w:rsidRPr="0039656C">
        <w:rPr>
          <w:rFonts w:ascii="Arial" w:hAnsi="Arial" w:cs="Arial"/>
        </w:rPr>
        <w:t>progress to date in implementing The Promise in Argyll and Bute</w:t>
      </w:r>
      <w:r w:rsidR="00CD6767" w:rsidRPr="0039656C">
        <w:rPr>
          <w:rFonts w:ascii="Arial" w:hAnsi="Arial" w:cs="Arial"/>
        </w:rPr>
        <w:t xml:space="preserve"> two years after its launch. </w:t>
      </w:r>
    </w:p>
    <w:p w:rsidR="006D362F" w:rsidRPr="0039656C" w:rsidRDefault="006D362F" w:rsidP="006D362F">
      <w:pPr>
        <w:spacing w:after="0" w:line="240" w:lineRule="auto"/>
        <w:jc w:val="both"/>
        <w:rPr>
          <w:rFonts w:ascii="Arial" w:hAnsi="Arial" w:cs="Arial"/>
        </w:rPr>
      </w:pPr>
    </w:p>
    <w:p w:rsidR="003C2253" w:rsidRDefault="006D362F" w:rsidP="006D362F">
      <w:pPr>
        <w:spacing w:after="0" w:line="240" w:lineRule="auto"/>
        <w:jc w:val="both"/>
        <w:rPr>
          <w:rFonts w:ascii="Arial" w:hAnsi="Arial" w:cs="Arial"/>
        </w:rPr>
      </w:pPr>
      <w:r>
        <w:rPr>
          <w:rFonts w:ascii="Arial" w:hAnsi="Arial" w:cs="Arial"/>
        </w:rPr>
        <w:t>The Strategic Group is asked to:</w:t>
      </w:r>
    </w:p>
    <w:p w:rsidR="006D362F" w:rsidRPr="0039656C" w:rsidRDefault="006D362F" w:rsidP="006D362F">
      <w:pPr>
        <w:spacing w:after="0" w:line="240" w:lineRule="auto"/>
        <w:jc w:val="both"/>
        <w:rPr>
          <w:rFonts w:ascii="Arial" w:hAnsi="Arial" w:cs="Arial"/>
        </w:rPr>
      </w:pPr>
    </w:p>
    <w:p w:rsidR="0039656C" w:rsidRDefault="0039656C" w:rsidP="006D362F">
      <w:pPr>
        <w:pStyle w:val="ListParagraph"/>
        <w:numPr>
          <w:ilvl w:val="0"/>
          <w:numId w:val="46"/>
        </w:numPr>
        <w:spacing w:after="0" w:line="240" w:lineRule="auto"/>
        <w:jc w:val="both"/>
        <w:rPr>
          <w:rFonts w:ascii="Arial" w:hAnsi="Arial" w:cs="Arial"/>
        </w:rPr>
      </w:pPr>
      <w:r>
        <w:rPr>
          <w:rFonts w:ascii="Arial" w:hAnsi="Arial" w:cs="Arial"/>
        </w:rPr>
        <w:t>R</w:t>
      </w:r>
      <w:r w:rsidR="006D362F">
        <w:rPr>
          <w:rFonts w:ascii="Arial" w:hAnsi="Arial" w:cs="Arial"/>
        </w:rPr>
        <w:t xml:space="preserve">eaffirm our commitment to #Keep </w:t>
      </w:r>
      <w:r>
        <w:rPr>
          <w:rFonts w:ascii="Arial" w:hAnsi="Arial" w:cs="Arial"/>
        </w:rPr>
        <w:t xml:space="preserve">The Promise and to ensuring that in is fully embedded within the next children’s services plan </w:t>
      </w:r>
    </w:p>
    <w:p w:rsidR="003C2253" w:rsidRPr="0039656C" w:rsidRDefault="003C2253" w:rsidP="006D362F">
      <w:pPr>
        <w:pStyle w:val="ListParagraph"/>
        <w:numPr>
          <w:ilvl w:val="0"/>
          <w:numId w:val="46"/>
        </w:numPr>
        <w:spacing w:after="0" w:line="240" w:lineRule="auto"/>
        <w:jc w:val="both"/>
        <w:rPr>
          <w:rFonts w:ascii="Arial" w:hAnsi="Arial" w:cs="Arial"/>
        </w:rPr>
      </w:pPr>
      <w:r w:rsidRPr="0039656C">
        <w:rPr>
          <w:rFonts w:ascii="Arial" w:hAnsi="Arial" w:cs="Arial"/>
        </w:rPr>
        <w:t xml:space="preserve">Note the positive progress and areas where further action is required </w:t>
      </w:r>
    </w:p>
    <w:p w:rsidR="00CD6767" w:rsidRPr="0039656C" w:rsidRDefault="00CD6767" w:rsidP="006D362F">
      <w:pPr>
        <w:pStyle w:val="ListParagraph"/>
        <w:numPr>
          <w:ilvl w:val="0"/>
          <w:numId w:val="46"/>
        </w:numPr>
        <w:spacing w:after="0" w:line="240" w:lineRule="auto"/>
        <w:jc w:val="both"/>
        <w:rPr>
          <w:rFonts w:ascii="Arial" w:hAnsi="Arial" w:cs="Arial"/>
        </w:rPr>
      </w:pPr>
      <w:r w:rsidRPr="0039656C">
        <w:rPr>
          <w:rFonts w:ascii="Arial" w:hAnsi="Arial" w:cs="Arial"/>
        </w:rPr>
        <w:t xml:space="preserve">Identify how the strategic transformational change priorities </w:t>
      </w:r>
      <w:r w:rsidR="0039656C">
        <w:rPr>
          <w:rFonts w:ascii="Arial" w:hAnsi="Arial" w:cs="Arial"/>
        </w:rPr>
        <w:t>f</w:t>
      </w:r>
      <w:r w:rsidRPr="0039656C">
        <w:rPr>
          <w:rFonts w:ascii="Arial" w:hAnsi="Arial" w:cs="Arial"/>
        </w:rPr>
        <w:t>r</w:t>
      </w:r>
      <w:r w:rsidR="0039656C">
        <w:rPr>
          <w:rFonts w:ascii="Arial" w:hAnsi="Arial" w:cs="Arial"/>
        </w:rPr>
        <w:t>o</w:t>
      </w:r>
      <w:r w:rsidRPr="0039656C">
        <w:rPr>
          <w:rFonts w:ascii="Arial" w:hAnsi="Arial" w:cs="Arial"/>
        </w:rPr>
        <w:t>m the Promise will be integrated into the next children’s service plan</w:t>
      </w:r>
    </w:p>
    <w:p w:rsidR="00CD6767" w:rsidRDefault="00CD6767" w:rsidP="006D362F">
      <w:pPr>
        <w:pStyle w:val="ListParagraph"/>
        <w:numPr>
          <w:ilvl w:val="0"/>
          <w:numId w:val="46"/>
        </w:numPr>
        <w:spacing w:after="0" w:line="240" w:lineRule="auto"/>
        <w:jc w:val="both"/>
        <w:rPr>
          <w:rFonts w:ascii="Arial" w:hAnsi="Arial" w:cs="Arial"/>
        </w:rPr>
      </w:pPr>
      <w:r w:rsidRPr="0039656C">
        <w:rPr>
          <w:rFonts w:ascii="Arial" w:hAnsi="Arial" w:cs="Arial"/>
        </w:rPr>
        <w:t>Partner agencies to identify Promise Champion</w:t>
      </w:r>
      <w:r w:rsidR="0039656C">
        <w:rPr>
          <w:rFonts w:ascii="Arial" w:hAnsi="Arial" w:cs="Arial"/>
        </w:rPr>
        <w:t>s</w:t>
      </w:r>
      <w:r w:rsidRPr="0039656C">
        <w:rPr>
          <w:rFonts w:ascii="Arial" w:hAnsi="Arial" w:cs="Arial"/>
        </w:rPr>
        <w:t xml:space="preserve"> who will </w:t>
      </w:r>
      <w:r w:rsidR="006D362F">
        <w:rPr>
          <w:rFonts w:ascii="Arial" w:hAnsi="Arial" w:cs="Arial"/>
        </w:rPr>
        <w:t>ensure that the aspirations of T</w:t>
      </w:r>
      <w:r w:rsidRPr="0039656C">
        <w:rPr>
          <w:rFonts w:ascii="Arial" w:hAnsi="Arial" w:cs="Arial"/>
        </w:rPr>
        <w:t>he Promise are widely understood and progressed with</w:t>
      </w:r>
      <w:r w:rsidR="006D362F">
        <w:rPr>
          <w:rFonts w:ascii="Arial" w:hAnsi="Arial" w:cs="Arial"/>
        </w:rPr>
        <w:t>in their individual agencies</w:t>
      </w:r>
    </w:p>
    <w:p w:rsidR="006D362F" w:rsidRPr="0039656C" w:rsidRDefault="006D362F" w:rsidP="006D362F">
      <w:pPr>
        <w:pStyle w:val="ListParagraph"/>
        <w:spacing w:after="0" w:line="240" w:lineRule="auto"/>
        <w:jc w:val="both"/>
        <w:rPr>
          <w:rFonts w:ascii="Arial" w:hAnsi="Arial" w:cs="Arial"/>
        </w:rPr>
      </w:pPr>
    </w:p>
    <w:p w:rsidR="003F4E06" w:rsidRDefault="003F4E06" w:rsidP="006D362F">
      <w:pPr>
        <w:pStyle w:val="ListParagraph"/>
        <w:numPr>
          <w:ilvl w:val="0"/>
          <w:numId w:val="47"/>
        </w:numPr>
        <w:spacing w:after="0" w:line="240" w:lineRule="auto"/>
        <w:ind w:hanging="720"/>
        <w:jc w:val="both"/>
        <w:rPr>
          <w:rFonts w:ascii="Arial" w:hAnsi="Arial" w:cs="Arial"/>
          <w:b/>
        </w:rPr>
      </w:pPr>
      <w:r w:rsidRPr="00CD6767">
        <w:rPr>
          <w:rFonts w:ascii="Arial" w:hAnsi="Arial" w:cs="Arial"/>
          <w:b/>
        </w:rPr>
        <w:t xml:space="preserve">Introduction </w:t>
      </w:r>
    </w:p>
    <w:p w:rsidR="006D362F" w:rsidRPr="00CD6767" w:rsidRDefault="006D362F" w:rsidP="006D362F">
      <w:pPr>
        <w:pStyle w:val="ListParagraph"/>
        <w:spacing w:after="0" w:line="240" w:lineRule="auto"/>
        <w:jc w:val="both"/>
        <w:rPr>
          <w:rFonts w:ascii="Arial" w:hAnsi="Arial" w:cs="Arial"/>
          <w:b/>
        </w:rPr>
      </w:pPr>
    </w:p>
    <w:p w:rsidR="00D46139" w:rsidRDefault="00D46139" w:rsidP="006D362F">
      <w:pPr>
        <w:spacing w:after="0" w:line="240" w:lineRule="auto"/>
        <w:jc w:val="both"/>
        <w:rPr>
          <w:rFonts w:ascii="Arial" w:hAnsi="Arial" w:cs="Arial"/>
        </w:rPr>
      </w:pPr>
      <w:r w:rsidRPr="003B1F8D">
        <w:rPr>
          <w:rFonts w:ascii="Arial" w:hAnsi="Arial" w:cs="Arial"/>
        </w:rPr>
        <w:t>The Promise was published in Feb 2020 and the Plan 2021-23 in March</w:t>
      </w:r>
      <w:r w:rsidR="0039656C">
        <w:rPr>
          <w:rFonts w:ascii="Arial" w:hAnsi="Arial" w:cs="Arial"/>
        </w:rPr>
        <w:t xml:space="preserve"> 20</w:t>
      </w:r>
      <w:r w:rsidRPr="003B1F8D">
        <w:rPr>
          <w:rFonts w:ascii="Arial" w:hAnsi="Arial" w:cs="Arial"/>
        </w:rPr>
        <w:t>21. This report outline</w:t>
      </w:r>
      <w:r w:rsidR="0039656C">
        <w:rPr>
          <w:rFonts w:ascii="Arial" w:hAnsi="Arial" w:cs="Arial"/>
        </w:rPr>
        <w:t>s</w:t>
      </w:r>
      <w:r w:rsidRPr="003B1F8D">
        <w:rPr>
          <w:rFonts w:ascii="Arial" w:hAnsi="Arial" w:cs="Arial"/>
        </w:rPr>
        <w:t xml:space="preserve"> our progress and commitment to keep The </w:t>
      </w:r>
      <w:r w:rsidR="003B1F8D" w:rsidRPr="003B1F8D">
        <w:rPr>
          <w:rFonts w:ascii="Arial" w:hAnsi="Arial" w:cs="Arial"/>
        </w:rPr>
        <w:t>Promise</w:t>
      </w:r>
      <w:r w:rsidR="003F4E06">
        <w:rPr>
          <w:rFonts w:ascii="Arial" w:hAnsi="Arial" w:cs="Arial"/>
        </w:rPr>
        <w:t xml:space="preserve"> and the actions Argyll and Bute needs to address to ensure we keep The Promise in Argyll and </w:t>
      </w:r>
      <w:r w:rsidR="003C2253">
        <w:rPr>
          <w:rFonts w:ascii="Arial" w:hAnsi="Arial" w:cs="Arial"/>
        </w:rPr>
        <w:t>Bute.</w:t>
      </w:r>
    </w:p>
    <w:p w:rsidR="006D362F" w:rsidRPr="003B1F8D" w:rsidRDefault="006D362F" w:rsidP="006D362F">
      <w:pPr>
        <w:spacing w:after="0" w:line="240" w:lineRule="auto"/>
        <w:jc w:val="both"/>
        <w:rPr>
          <w:rFonts w:ascii="Arial" w:hAnsi="Arial" w:cs="Arial"/>
        </w:rPr>
      </w:pPr>
    </w:p>
    <w:p w:rsidR="00D46139" w:rsidRDefault="00D46139" w:rsidP="006D362F">
      <w:pPr>
        <w:spacing w:after="0" w:line="240" w:lineRule="auto"/>
        <w:jc w:val="both"/>
        <w:rPr>
          <w:rFonts w:ascii="Arial" w:hAnsi="Arial" w:cs="Arial"/>
        </w:rPr>
      </w:pPr>
      <w:r w:rsidRPr="003B1F8D">
        <w:rPr>
          <w:rFonts w:ascii="Arial" w:hAnsi="Arial" w:cs="Arial"/>
        </w:rPr>
        <w:t>In Argyll and Bute we have made keeping The Promise a centre theme of all of our multi agency strategic partnerships and embed the priorities and fundamentals of the Promise within our strategic plans,</w:t>
      </w:r>
      <w:r w:rsidR="003B1F8D">
        <w:rPr>
          <w:rFonts w:ascii="Arial" w:hAnsi="Arial" w:cs="Arial"/>
        </w:rPr>
        <w:t xml:space="preserve"> rather than having another strategic plan</w:t>
      </w:r>
      <w:r w:rsidRPr="003B1F8D">
        <w:rPr>
          <w:rFonts w:ascii="Arial" w:hAnsi="Arial" w:cs="Arial"/>
        </w:rPr>
        <w:t xml:space="preserve"> to ensure the widest ownership and commitment. </w:t>
      </w:r>
      <w:r w:rsidR="003F4E06">
        <w:rPr>
          <w:rFonts w:ascii="Arial" w:hAnsi="Arial" w:cs="Arial"/>
        </w:rPr>
        <w:t>In part this recognised that ask from The Promise extends across our care system and into how we support our children thei</w:t>
      </w:r>
      <w:r w:rsidR="006D362F">
        <w:rPr>
          <w:rFonts w:ascii="Arial" w:hAnsi="Arial" w:cs="Arial"/>
        </w:rPr>
        <w:t>r families and our communities.</w:t>
      </w:r>
    </w:p>
    <w:p w:rsidR="006D362F" w:rsidRPr="003B1F8D" w:rsidRDefault="006D362F" w:rsidP="006D362F">
      <w:pPr>
        <w:spacing w:after="0" w:line="240" w:lineRule="auto"/>
        <w:jc w:val="both"/>
        <w:rPr>
          <w:rFonts w:ascii="Arial" w:hAnsi="Arial" w:cs="Arial"/>
        </w:rPr>
      </w:pPr>
    </w:p>
    <w:p w:rsidR="003F4E06" w:rsidRDefault="00D46139" w:rsidP="006D362F">
      <w:pPr>
        <w:spacing w:after="0" w:line="240" w:lineRule="auto"/>
        <w:jc w:val="both"/>
        <w:rPr>
          <w:rFonts w:ascii="Arial" w:hAnsi="Arial" w:cs="Arial"/>
        </w:rPr>
      </w:pPr>
      <w:r w:rsidRPr="003B1F8D">
        <w:rPr>
          <w:rFonts w:ascii="Arial" w:hAnsi="Arial" w:cs="Arial"/>
        </w:rPr>
        <w:t>This report identif</w:t>
      </w:r>
      <w:r w:rsidR="003B1F8D">
        <w:rPr>
          <w:rFonts w:ascii="Arial" w:hAnsi="Arial" w:cs="Arial"/>
        </w:rPr>
        <w:t>ies</w:t>
      </w:r>
      <w:r w:rsidRPr="003B1F8D">
        <w:rPr>
          <w:rFonts w:ascii="Arial" w:hAnsi="Arial" w:cs="Arial"/>
        </w:rPr>
        <w:t xml:space="preserve"> progress against the key priorities of the Promise</w:t>
      </w:r>
      <w:r w:rsidR="003B1F8D">
        <w:rPr>
          <w:rFonts w:ascii="Arial" w:hAnsi="Arial" w:cs="Arial"/>
        </w:rPr>
        <w:t xml:space="preserve"> identified in Change Programme one which </w:t>
      </w:r>
      <w:r w:rsidRPr="003B1F8D">
        <w:rPr>
          <w:rFonts w:ascii="Arial" w:hAnsi="Arial" w:cs="Arial"/>
        </w:rPr>
        <w:t>we</w:t>
      </w:r>
      <w:r w:rsidR="003B1F8D">
        <w:rPr>
          <w:rFonts w:ascii="Arial" w:hAnsi="Arial" w:cs="Arial"/>
        </w:rPr>
        <w:t xml:space="preserve"> Argyll and Bute’s Children are</w:t>
      </w:r>
      <w:r w:rsidRPr="003B1F8D">
        <w:rPr>
          <w:rFonts w:ascii="Arial" w:hAnsi="Arial" w:cs="Arial"/>
        </w:rPr>
        <w:t xml:space="preserve"> responsible for</w:t>
      </w:r>
      <w:r w:rsidR="003B1F8D">
        <w:rPr>
          <w:rFonts w:ascii="Arial" w:hAnsi="Arial" w:cs="Arial"/>
        </w:rPr>
        <w:t xml:space="preserve">. </w:t>
      </w:r>
      <w:r w:rsidR="006D362F">
        <w:rPr>
          <w:rFonts w:ascii="Arial" w:hAnsi="Arial" w:cs="Arial"/>
        </w:rPr>
        <w:t xml:space="preserve"> </w:t>
      </w:r>
      <w:r w:rsidR="003B1F8D">
        <w:rPr>
          <w:rFonts w:ascii="Arial" w:hAnsi="Arial" w:cs="Arial"/>
        </w:rPr>
        <w:t xml:space="preserve">In doing </w:t>
      </w:r>
      <w:r w:rsidR="003F4E06">
        <w:rPr>
          <w:rFonts w:ascii="Arial" w:hAnsi="Arial" w:cs="Arial"/>
        </w:rPr>
        <w:t>this</w:t>
      </w:r>
      <w:r w:rsidR="003B1F8D">
        <w:rPr>
          <w:rFonts w:ascii="Arial" w:hAnsi="Arial" w:cs="Arial"/>
        </w:rPr>
        <w:t xml:space="preserve"> it is a</w:t>
      </w:r>
      <w:r w:rsidR="006C4C3F" w:rsidRPr="003B1F8D">
        <w:rPr>
          <w:rFonts w:ascii="Arial" w:hAnsi="Arial" w:cs="Arial"/>
        </w:rPr>
        <w:t>cknowledge</w:t>
      </w:r>
      <w:r w:rsidR="003B1F8D">
        <w:rPr>
          <w:rFonts w:ascii="Arial" w:hAnsi="Arial" w:cs="Arial"/>
        </w:rPr>
        <w:t>d</w:t>
      </w:r>
      <w:r w:rsidR="006C4C3F" w:rsidRPr="003B1F8D">
        <w:rPr>
          <w:rFonts w:ascii="Arial" w:hAnsi="Arial" w:cs="Arial"/>
        </w:rPr>
        <w:t xml:space="preserve"> that there are a number of changes </w:t>
      </w:r>
      <w:r w:rsidR="003F4E06">
        <w:rPr>
          <w:rFonts w:ascii="Arial" w:hAnsi="Arial" w:cs="Arial"/>
        </w:rPr>
        <w:t xml:space="preserve">demanded by The Promise which fall </w:t>
      </w:r>
      <w:r w:rsidR="006C4C3F" w:rsidRPr="003B1F8D">
        <w:rPr>
          <w:rFonts w:ascii="Arial" w:hAnsi="Arial" w:cs="Arial"/>
        </w:rPr>
        <w:t xml:space="preserve">out with our </w:t>
      </w:r>
      <w:r w:rsidR="003B1F8D" w:rsidRPr="003B1F8D">
        <w:rPr>
          <w:rFonts w:ascii="Arial" w:hAnsi="Arial" w:cs="Arial"/>
        </w:rPr>
        <w:t>control,</w:t>
      </w:r>
      <w:r w:rsidR="006C4C3F" w:rsidRPr="003B1F8D">
        <w:rPr>
          <w:rFonts w:ascii="Arial" w:hAnsi="Arial" w:cs="Arial"/>
        </w:rPr>
        <w:t xml:space="preserve"> in particular those relating to national policy and legislation</w:t>
      </w:r>
      <w:r w:rsidR="003F4E06">
        <w:rPr>
          <w:rFonts w:ascii="Arial" w:hAnsi="Arial" w:cs="Arial"/>
        </w:rPr>
        <w:t>.</w:t>
      </w:r>
    </w:p>
    <w:p w:rsidR="006D362F" w:rsidRDefault="006D362F" w:rsidP="006D362F">
      <w:pPr>
        <w:spacing w:after="0" w:line="240" w:lineRule="auto"/>
        <w:jc w:val="both"/>
        <w:rPr>
          <w:rFonts w:ascii="Arial" w:hAnsi="Arial" w:cs="Arial"/>
        </w:rPr>
      </w:pPr>
    </w:p>
    <w:p w:rsidR="003B1F8D" w:rsidRDefault="003F4E06" w:rsidP="006D362F">
      <w:pPr>
        <w:spacing w:after="0" w:line="240" w:lineRule="auto"/>
        <w:jc w:val="both"/>
        <w:rPr>
          <w:rFonts w:ascii="Arial" w:hAnsi="Arial" w:cs="Arial"/>
        </w:rPr>
      </w:pPr>
      <w:r>
        <w:rPr>
          <w:rFonts w:ascii="Arial" w:hAnsi="Arial" w:cs="Arial"/>
        </w:rPr>
        <w:t>This report focuses on the Plan and prior</w:t>
      </w:r>
      <w:r w:rsidR="006D362F">
        <w:rPr>
          <w:rFonts w:ascii="Arial" w:hAnsi="Arial" w:cs="Arial"/>
        </w:rPr>
        <w:t>ities form Change Programme one</w:t>
      </w:r>
      <w:r>
        <w:rPr>
          <w:rFonts w:ascii="Arial" w:hAnsi="Arial" w:cs="Arial"/>
        </w:rPr>
        <w:t>, it does not consider how well we have begun to adopt and</w:t>
      </w:r>
      <w:r w:rsidR="006D362F">
        <w:rPr>
          <w:rFonts w:ascii="Arial" w:hAnsi="Arial" w:cs="Arial"/>
        </w:rPr>
        <w:t xml:space="preserve"> embed The Promise Foundations,</w:t>
      </w:r>
      <w:r>
        <w:rPr>
          <w:rFonts w:ascii="Arial" w:hAnsi="Arial" w:cs="Arial"/>
        </w:rPr>
        <w:t xml:space="preserve"> aspects of culture changes</w:t>
      </w:r>
      <w:r w:rsidR="003B1F8D">
        <w:rPr>
          <w:rFonts w:ascii="Arial" w:hAnsi="Arial" w:cs="Arial"/>
        </w:rPr>
        <w:t xml:space="preserve"> this report consider how wel</w:t>
      </w:r>
      <w:r w:rsidR="006D362F">
        <w:rPr>
          <w:rFonts w:ascii="Arial" w:hAnsi="Arial" w:cs="Arial"/>
        </w:rPr>
        <w:t>l we have so far begun to embed.</w:t>
      </w:r>
    </w:p>
    <w:p w:rsidR="006D362F" w:rsidRDefault="006D362F" w:rsidP="006D362F">
      <w:pPr>
        <w:spacing w:after="0" w:line="240" w:lineRule="auto"/>
        <w:jc w:val="both"/>
        <w:rPr>
          <w:rFonts w:ascii="Arial" w:hAnsi="Arial" w:cs="Arial"/>
        </w:rPr>
      </w:pPr>
    </w:p>
    <w:p w:rsidR="00322435" w:rsidRDefault="00322435" w:rsidP="006D362F">
      <w:pPr>
        <w:spacing w:after="0" w:line="240" w:lineRule="auto"/>
        <w:jc w:val="both"/>
        <w:rPr>
          <w:rFonts w:ascii="Arial" w:hAnsi="Arial" w:cs="Arial"/>
        </w:rPr>
      </w:pPr>
      <w:r>
        <w:rPr>
          <w:rFonts w:ascii="Arial" w:hAnsi="Arial" w:cs="Arial"/>
        </w:rPr>
        <w:t xml:space="preserve">It is important to note that we are 2 years into The Promise and less than year on </w:t>
      </w:r>
      <w:r w:rsidR="003F4E06">
        <w:rPr>
          <w:rFonts w:ascii="Arial" w:hAnsi="Arial" w:cs="Arial"/>
        </w:rPr>
        <w:t>from the launch of the 2021-24 P</w:t>
      </w:r>
      <w:r>
        <w:rPr>
          <w:rFonts w:ascii="Arial" w:hAnsi="Arial" w:cs="Arial"/>
        </w:rPr>
        <w:t xml:space="preserve">lan and </w:t>
      </w:r>
      <w:r w:rsidR="003F4E06">
        <w:rPr>
          <w:rFonts w:ascii="Arial" w:hAnsi="Arial" w:cs="Arial"/>
        </w:rPr>
        <w:t xml:space="preserve">of </w:t>
      </w:r>
      <w:r>
        <w:rPr>
          <w:rFonts w:ascii="Arial" w:hAnsi="Arial" w:cs="Arial"/>
        </w:rPr>
        <w:t xml:space="preserve">Change Programme One. </w:t>
      </w:r>
      <w:r w:rsidR="006D362F">
        <w:rPr>
          <w:rFonts w:ascii="Arial" w:hAnsi="Arial" w:cs="Arial"/>
        </w:rPr>
        <w:t xml:space="preserve"> </w:t>
      </w:r>
      <w:r w:rsidR="003F4E06">
        <w:rPr>
          <w:rFonts w:ascii="Arial" w:hAnsi="Arial" w:cs="Arial"/>
        </w:rPr>
        <w:t>Inevitably this</w:t>
      </w:r>
      <w:r>
        <w:rPr>
          <w:rFonts w:ascii="Arial" w:hAnsi="Arial" w:cs="Arial"/>
        </w:rPr>
        <w:t xml:space="preserve"> means that there is considerably more to do. Moving into preparation of our next children’s service</w:t>
      </w:r>
      <w:r w:rsidR="003F4E06">
        <w:rPr>
          <w:rFonts w:ascii="Arial" w:hAnsi="Arial" w:cs="Arial"/>
        </w:rPr>
        <w:t xml:space="preserve"> </w:t>
      </w:r>
      <w:r>
        <w:rPr>
          <w:rFonts w:ascii="Arial" w:hAnsi="Arial" w:cs="Arial"/>
        </w:rPr>
        <w:t>plan provide</w:t>
      </w:r>
      <w:r w:rsidR="003F4E06">
        <w:rPr>
          <w:rFonts w:ascii="Arial" w:hAnsi="Arial" w:cs="Arial"/>
        </w:rPr>
        <w:t>s</w:t>
      </w:r>
      <w:r>
        <w:rPr>
          <w:rFonts w:ascii="Arial" w:hAnsi="Arial" w:cs="Arial"/>
        </w:rPr>
        <w:t xml:space="preserve"> a </w:t>
      </w:r>
      <w:r w:rsidR="003F4E06">
        <w:rPr>
          <w:rFonts w:ascii="Arial" w:hAnsi="Arial" w:cs="Arial"/>
        </w:rPr>
        <w:t>unique</w:t>
      </w:r>
      <w:r>
        <w:rPr>
          <w:rFonts w:ascii="Arial" w:hAnsi="Arial" w:cs="Arial"/>
        </w:rPr>
        <w:t xml:space="preserve"> </w:t>
      </w:r>
      <w:r w:rsidR="003F4E06">
        <w:rPr>
          <w:rFonts w:ascii="Arial" w:hAnsi="Arial" w:cs="Arial"/>
        </w:rPr>
        <w:t>opportunity to ensure these are</w:t>
      </w:r>
      <w:r>
        <w:rPr>
          <w:rFonts w:ascii="Arial" w:hAnsi="Arial" w:cs="Arial"/>
        </w:rPr>
        <w:t xml:space="preserve"> </w:t>
      </w:r>
      <w:r w:rsidR="003F4E06">
        <w:rPr>
          <w:rFonts w:ascii="Arial" w:hAnsi="Arial" w:cs="Arial"/>
        </w:rPr>
        <w:t>key priority</w:t>
      </w:r>
      <w:r>
        <w:rPr>
          <w:rFonts w:ascii="Arial" w:hAnsi="Arial" w:cs="Arial"/>
        </w:rPr>
        <w:t xml:space="preserve"> </w:t>
      </w:r>
      <w:r w:rsidR="003F4E06">
        <w:rPr>
          <w:rFonts w:ascii="Arial" w:hAnsi="Arial" w:cs="Arial"/>
        </w:rPr>
        <w:t xml:space="preserve">to inform </w:t>
      </w:r>
      <w:r>
        <w:rPr>
          <w:rFonts w:ascii="Arial" w:hAnsi="Arial" w:cs="Arial"/>
        </w:rPr>
        <w:t>our strategic planning</w:t>
      </w:r>
      <w:r w:rsidR="003F4E06">
        <w:rPr>
          <w:rFonts w:ascii="Arial" w:hAnsi="Arial" w:cs="Arial"/>
        </w:rPr>
        <w:t>.</w:t>
      </w:r>
    </w:p>
    <w:p w:rsidR="00776549" w:rsidRDefault="00776549" w:rsidP="006D362F">
      <w:pPr>
        <w:spacing w:after="0" w:line="240" w:lineRule="auto"/>
        <w:jc w:val="both"/>
        <w:rPr>
          <w:rFonts w:ascii="Arial" w:hAnsi="Arial" w:cs="Arial"/>
        </w:rPr>
      </w:pPr>
      <w:r>
        <w:rPr>
          <w:rFonts w:ascii="Arial" w:hAnsi="Arial" w:cs="Arial"/>
        </w:rPr>
        <w:lastRenderedPageBreak/>
        <w:t xml:space="preserve">Agencies have been invited to contribute to this completion of document and all contributions have been reflected in the relevant sections.  </w:t>
      </w:r>
    </w:p>
    <w:p w:rsidR="006D362F" w:rsidRPr="003B1F8D" w:rsidRDefault="006D362F" w:rsidP="006D362F">
      <w:pPr>
        <w:spacing w:after="0" w:line="240" w:lineRule="auto"/>
        <w:jc w:val="both"/>
        <w:rPr>
          <w:rFonts w:ascii="Arial" w:hAnsi="Arial" w:cs="Arial"/>
        </w:rPr>
      </w:pPr>
    </w:p>
    <w:p w:rsidR="006C4C3F" w:rsidRDefault="00CC5A15" w:rsidP="006D362F">
      <w:pPr>
        <w:spacing w:after="0" w:line="240" w:lineRule="auto"/>
        <w:jc w:val="both"/>
        <w:rPr>
          <w:rFonts w:ascii="Arial" w:hAnsi="Arial" w:cs="Arial"/>
        </w:rPr>
      </w:pPr>
      <w:r>
        <w:rPr>
          <w:rFonts w:ascii="Arial" w:hAnsi="Arial" w:cs="Arial"/>
        </w:rPr>
        <w:t>The</w:t>
      </w:r>
      <w:r w:rsidR="00CD6767">
        <w:rPr>
          <w:rFonts w:ascii="Arial" w:hAnsi="Arial" w:cs="Arial"/>
        </w:rPr>
        <w:t xml:space="preserve"> Promise outlines a 10 year plan – to 2030, to achieve a </w:t>
      </w:r>
      <w:r>
        <w:rPr>
          <w:rFonts w:ascii="Arial" w:hAnsi="Arial" w:cs="Arial"/>
        </w:rPr>
        <w:t>transformational</w:t>
      </w:r>
      <w:r w:rsidR="00CD6767">
        <w:rPr>
          <w:rFonts w:ascii="Arial" w:hAnsi="Arial" w:cs="Arial"/>
        </w:rPr>
        <w:t>; change</w:t>
      </w:r>
      <w:r>
        <w:rPr>
          <w:rFonts w:ascii="Arial" w:hAnsi="Arial" w:cs="Arial"/>
        </w:rPr>
        <w:t xml:space="preserve"> in both care services </w:t>
      </w:r>
      <w:r w:rsidR="00CD6767">
        <w:rPr>
          <w:rFonts w:ascii="Arial" w:hAnsi="Arial" w:cs="Arial"/>
        </w:rPr>
        <w:t xml:space="preserve">and in </w:t>
      </w:r>
      <w:r>
        <w:rPr>
          <w:rFonts w:ascii="Arial" w:hAnsi="Arial" w:cs="Arial"/>
        </w:rPr>
        <w:t xml:space="preserve">community supports to families and children so that fewer children in Scotland have to grow up in care. </w:t>
      </w:r>
      <w:r w:rsidR="006C4C3F" w:rsidRPr="003B1F8D">
        <w:rPr>
          <w:rFonts w:ascii="Arial" w:hAnsi="Arial" w:cs="Arial"/>
        </w:rPr>
        <w:t>The 2021-2</w:t>
      </w:r>
      <w:r w:rsidR="003B1F8D">
        <w:rPr>
          <w:rFonts w:ascii="Arial" w:hAnsi="Arial" w:cs="Arial"/>
        </w:rPr>
        <w:t>4</w:t>
      </w:r>
      <w:r w:rsidR="006C4C3F" w:rsidRPr="003B1F8D">
        <w:rPr>
          <w:rFonts w:ascii="Arial" w:hAnsi="Arial" w:cs="Arial"/>
        </w:rPr>
        <w:t xml:space="preserve"> </w:t>
      </w:r>
      <w:r w:rsidR="003B1F8D">
        <w:rPr>
          <w:rFonts w:ascii="Arial" w:hAnsi="Arial" w:cs="Arial"/>
        </w:rPr>
        <w:t>Change Programme One</w:t>
      </w:r>
      <w:r>
        <w:rPr>
          <w:rFonts w:ascii="Arial" w:hAnsi="Arial" w:cs="Arial"/>
        </w:rPr>
        <w:t xml:space="preserve"> identifies </w:t>
      </w:r>
      <w:r w:rsidR="002B2947">
        <w:rPr>
          <w:rFonts w:ascii="Arial" w:hAnsi="Arial" w:cs="Arial"/>
        </w:rPr>
        <w:t>initial priorities</w:t>
      </w:r>
      <w:r w:rsidR="006C4C3F" w:rsidRPr="003B1F8D">
        <w:rPr>
          <w:rFonts w:ascii="Arial" w:hAnsi="Arial" w:cs="Arial"/>
        </w:rPr>
        <w:t xml:space="preserve"> </w:t>
      </w:r>
      <w:r>
        <w:rPr>
          <w:rFonts w:ascii="Arial" w:hAnsi="Arial" w:cs="Arial"/>
        </w:rPr>
        <w:t>as</w:t>
      </w:r>
      <w:r w:rsidR="006D362F">
        <w:rPr>
          <w:rFonts w:ascii="Arial" w:hAnsi="Arial" w:cs="Arial"/>
        </w:rPr>
        <w:t>:</w:t>
      </w:r>
    </w:p>
    <w:p w:rsidR="006D362F" w:rsidRPr="003B1F8D" w:rsidRDefault="006D362F" w:rsidP="006D362F">
      <w:pPr>
        <w:spacing w:after="0" w:line="240" w:lineRule="auto"/>
        <w:jc w:val="both"/>
        <w:rPr>
          <w:rFonts w:ascii="Arial" w:hAnsi="Arial" w:cs="Arial"/>
        </w:rPr>
      </w:pPr>
    </w:p>
    <w:p w:rsidR="00D46139" w:rsidRPr="003B1F8D" w:rsidRDefault="00D46139" w:rsidP="006D362F">
      <w:pPr>
        <w:pStyle w:val="ListParagraph"/>
        <w:numPr>
          <w:ilvl w:val="0"/>
          <w:numId w:val="1"/>
        </w:numPr>
        <w:spacing w:after="0" w:line="240" w:lineRule="auto"/>
        <w:jc w:val="both"/>
        <w:rPr>
          <w:rFonts w:ascii="Arial" w:hAnsi="Arial" w:cs="Arial"/>
        </w:rPr>
      </w:pPr>
      <w:r w:rsidRPr="003B1F8D">
        <w:rPr>
          <w:rFonts w:ascii="Arial" w:hAnsi="Arial" w:cs="Arial"/>
        </w:rPr>
        <w:t>A Good Childhood</w:t>
      </w:r>
    </w:p>
    <w:p w:rsidR="00D46139" w:rsidRPr="003B1F8D" w:rsidRDefault="00D46139" w:rsidP="006D362F">
      <w:pPr>
        <w:pStyle w:val="ListParagraph"/>
        <w:numPr>
          <w:ilvl w:val="0"/>
          <w:numId w:val="1"/>
        </w:numPr>
        <w:spacing w:after="0" w:line="240" w:lineRule="auto"/>
        <w:jc w:val="both"/>
        <w:rPr>
          <w:rFonts w:ascii="Arial" w:hAnsi="Arial" w:cs="Arial"/>
        </w:rPr>
      </w:pPr>
      <w:r w:rsidRPr="003B1F8D">
        <w:rPr>
          <w:rFonts w:ascii="Arial" w:hAnsi="Arial" w:cs="Arial"/>
        </w:rPr>
        <w:t xml:space="preserve">Whole Family Support  </w:t>
      </w:r>
    </w:p>
    <w:p w:rsidR="006C4C3F" w:rsidRPr="003B1F8D" w:rsidRDefault="006C4C3F" w:rsidP="006D362F">
      <w:pPr>
        <w:pStyle w:val="ListParagraph"/>
        <w:numPr>
          <w:ilvl w:val="0"/>
          <w:numId w:val="1"/>
        </w:numPr>
        <w:spacing w:after="0" w:line="240" w:lineRule="auto"/>
        <w:jc w:val="both"/>
        <w:rPr>
          <w:rFonts w:ascii="Arial" w:hAnsi="Arial" w:cs="Arial"/>
        </w:rPr>
      </w:pPr>
      <w:r w:rsidRPr="003B1F8D">
        <w:rPr>
          <w:rFonts w:ascii="Arial" w:hAnsi="Arial" w:cs="Arial"/>
        </w:rPr>
        <w:t xml:space="preserve">Planning </w:t>
      </w:r>
    </w:p>
    <w:p w:rsidR="006C4C3F" w:rsidRPr="003B1F8D" w:rsidRDefault="006C4C3F" w:rsidP="006D362F">
      <w:pPr>
        <w:pStyle w:val="ListParagraph"/>
        <w:numPr>
          <w:ilvl w:val="0"/>
          <w:numId w:val="1"/>
        </w:numPr>
        <w:spacing w:after="0" w:line="240" w:lineRule="auto"/>
        <w:jc w:val="both"/>
        <w:rPr>
          <w:rFonts w:ascii="Arial" w:hAnsi="Arial" w:cs="Arial"/>
        </w:rPr>
      </w:pPr>
      <w:r w:rsidRPr="003B1F8D">
        <w:rPr>
          <w:rFonts w:ascii="Arial" w:hAnsi="Arial" w:cs="Arial"/>
        </w:rPr>
        <w:t>Supporting the Workforce</w:t>
      </w:r>
    </w:p>
    <w:p w:rsidR="006C4C3F" w:rsidRDefault="006C4C3F" w:rsidP="006D362F">
      <w:pPr>
        <w:pStyle w:val="ListParagraph"/>
        <w:numPr>
          <w:ilvl w:val="0"/>
          <w:numId w:val="1"/>
        </w:numPr>
        <w:spacing w:after="0" w:line="240" w:lineRule="auto"/>
        <w:jc w:val="both"/>
        <w:rPr>
          <w:rFonts w:ascii="Arial" w:hAnsi="Arial" w:cs="Arial"/>
        </w:rPr>
      </w:pPr>
      <w:r w:rsidRPr="003B1F8D">
        <w:rPr>
          <w:rFonts w:ascii="Arial" w:hAnsi="Arial" w:cs="Arial"/>
        </w:rPr>
        <w:t xml:space="preserve">Building Capacity </w:t>
      </w:r>
    </w:p>
    <w:p w:rsidR="006D362F" w:rsidRDefault="006D362F" w:rsidP="006D362F">
      <w:pPr>
        <w:pStyle w:val="ListParagraph"/>
        <w:spacing w:after="0" w:line="240" w:lineRule="auto"/>
        <w:jc w:val="both"/>
        <w:rPr>
          <w:rFonts w:ascii="Arial" w:hAnsi="Arial" w:cs="Arial"/>
        </w:rPr>
      </w:pPr>
    </w:p>
    <w:p w:rsidR="002B2947" w:rsidRDefault="002B2947" w:rsidP="006D362F">
      <w:pPr>
        <w:spacing w:after="0" w:line="240" w:lineRule="auto"/>
        <w:jc w:val="both"/>
        <w:rPr>
          <w:rFonts w:ascii="Arial" w:hAnsi="Arial" w:cs="Arial"/>
        </w:rPr>
      </w:pPr>
      <w:r>
        <w:rPr>
          <w:rFonts w:ascii="Arial" w:hAnsi="Arial" w:cs="Arial"/>
        </w:rPr>
        <w:t>This report does not consider progress in implementing t</w:t>
      </w:r>
      <w:r w:rsidR="006D362F">
        <w:rPr>
          <w:rFonts w:ascii="Arial" w:hAnsi="Arial" w:cs="Arial"/>
        </w:rPr>
        <w:t>he 5 foundations of The Promise:</w:t>
      </w:r>
    </w:p>
    <w:p w:rsidR="006D362F" w:rsidRDefault="006D362F" w:rsidP="006D362F">
      <w:pPr>
        <w:spacing w:after="0" w:line="240" w:lineRule="auto"/>
        <w:jc w:val="both"/>
        <w:rPr>
          <w:rFonts w:ascii="Arial" w:hAnsi="Arial" w:cs="Arial"/>
        </w:rPr>
      </w:pPr>
    </w:p>
    <w:p w:rsidR="002B2947" w:rsidRPr="002B2947" w:rsidRDefault="002B2947" w:rsidP="006D362F">
      <w:pPr>
        <w:pStyle w:val="ListParagraph"/>
        <w:numPr>
          <w:ilvl w:val="0"/>
          <w:numId w:val="50"/>
        </w:numPr>
        <w:spacing w:after="0" w:line="240" w:lineRule="auto"/>
        <w:jc w:val="both"/>
        <w:rPr>
          <w:rFonts w:ascii="Arial" w:hAnsi="Arial" w:cs="Arial"/>
        </w:rPr>
      </w:pPr>
      <w:r w:rsidRPr="002B2947">
        <w:rPr>
          <w:rFonts w:ascii="Arial" w:hAnsi="Arial" w:cs="Arial"/>
        </w:rPr>
        <w:t xml:space="preserve">Doing what matters to children and families </w:t>
      </w:r>
    </w:p>
    <w:p w:rsidR="002B2947" w:rsidRPr="002B2947" w:rsidRDefault="002B2947" w:rsidP="006D362F">
      <w:pPr>
        <w:pStyle w:val="ListParagraph"/>
        <w:numPr>
          <w:ilvl w:val="0"/>
          <w:numId w:val="50"/>
        </w:numPr>
        <w:spacing w:after="0" w:line="240" w:lineRule="auto"/>
        <w:jc w:val="both"/>
        <w:rPr>
          <w:rFonts w:ascii="Arial" w:hAnsi="Arial" w:cs="Arial"/>
        </w:rPr>
      </w:pPr>
      <w:r w:rsidRPr="002B2947">
        <w:rPr>
          <w:rFonts w:ascii="Arial" w:hAnsi="Arial" w:cs="Arial"/>
        </w:rPr>
        <w:t xml:space="preserve">Listening  </w:t>
      </w:r>
    </w:p>
    <w:p w:rsidR="002B2947" w:rsidRPr="002B2947" w:rsidRDefault="002B2947" w:rsidP="006D362F">
      <w:pPr>
        <w:pStyle w:val="ListParagraph"/>
        <w:numPr>
          <w:ilvl w:val="0"/>
          <w:numId w:val="50"/>
        </w:numPr>
        <w:spacing w:after="0" w:line="240" w:lineRule="auto"/>
        <w:jc w:val="both"/>
        <w:rPr>
          <w:rFonts w:ascii="Arial" w:hAnsi="Arial" w:cs="Arial"/>
        </w:rPr>
      </w:pPr>
      <w:r w:rsidRPr="002B2947">
        <w:rPr>
          <w:rFonts w:ascii="Arial" w:hAnsi="Arial" w:cs="Arial"/>
        </w:rPr>
        <w:t>Mitigating the impact of poverty</w:t>
      </w:r>
    </w:p>
    <w:p w:rsidR="002B2947" w:rsidRPr="002B2947" w:rsidRDefault="002B2947" w:rsidP="006D362F">
      <w:pPr>
        <w:pStyle w:val="ListParagraph"/>
        <w:numPr>
          <w:ilvl w:val="0"/>
          <w:numId w:val="50"/>
        </w:numPr>
        <w:spacing w:after="0" w:line="240" w:lineRule="auto"/>
        <w:jc w:val="both"/>
        <w:rPr>
          <w:rFonts w:ascii="Arial" w:hAnsi="Arial" w:cs="Arial"/>
        </w:rPr>
      </w:pPr>
      <w:r w:rsidRPr="002B2947">
        <w:rPr>
          <w:rFonts w:ascii="Arial" w:hAnsi="Arial" w:cs="Arial"/>
        </w:rPr>
        <w:t>Embedding children’s rights</w:t>
      </w:r>
    </w:p>
    <w:p w:rsidR="002B2947" w:rsidRPr="002B2947" w:rsidRDefault="002B2947" w:rsidP="006D362F">
      <w:pPr>
        <w:pStyle w:val="ListParagraph"/>
        <w:numPr>
          <w:ilvl w:val="0"/>
          <w:numId w:val="50"/>
        </w:numPr>
        <w:spacing w:after="0" w:line="240" w:lineRule="auto"/>
        <w:jc w:val="both"/>
        <w:rPr>
          <w:rFonts w:ascii="Arial" w:hAnsi="Arial" w:cs="Arial"/>
        </w:rPr>
      </w:pPr>
      <w:r w:rsidRPr="002B2947">
        <w:rPr>
          <w:rFonts w:ascii="Arial" w:hAnsi="Arial" w:cs="Arial"/>
        </w:rPr>
        <w:t>De</w:t>
      </w:r>
      <w:r>
        <w:rPr>
          <w:rFonts w:ascii="Arial" w:hAnsi="Arial" w:cs="Arial"/>
        </w:rPr>
        <w:t>-</w:t>
      </w:r>
      <w:r w:rsidRPr="002B2947">
        <w:rPr>
          <w:rFonts w:ascii="Arial" w:hAnsi="Arial" w:cs="Arial"/>
        </w:rPr>
        <w:t xml:space="preserve">stigmatising our language </w:t>
      </w:r>
    </w:p>
    <w:p w:rsidR="00CD6767" w:rsidRDefault="00CD6767" w:rsidP="006D362F">
      <w:pPr>
        <w:pStyle w:val="ListParagraph"/>
        <w:spacing w:after="0" w:line="240" w:lineRule="auto"/>
        <w:jc w:val="both"/>
        <w:rPr>
          <w:rFonts w:ascii="Arial" w:hAnsi="Arial" w:cs="Arial"/>
          <w:b/>
        </w:rPr>
      </w:pPr>
    </w:p>
    <w:p w:rsidR="006C4C3F" w:rsidRDefault="000231F7" w:rsidP="006D362F">
      <w:pPr>
        <w:pStyle w:val="ListParagraph"/>
        <w:numPr>
          <w:ilvl w:val="0"/>
          <w:numId w:val="47"/>
        </w:numPr>
        <w:spacing w:after="0" w:line="240" w:lineRule="auto"/>
        <w:ind w:hanging="720"/>
        <w:jc w:val="both"/>
        <w:rPr>
          <w:rFonts w:ascii="Arial" w:hAnsi="Arial" w:cs="Arial"/>
          <w:b/>
        </w:rPr>
      </w:pPr>
      <w:r w:rsidRPr="00CD6767">
        <w:rPr>
          <w:rFonts w:ascii="Arial" w:hAnsi="Arial" w:cs="Arial"/>
          <w:b/>
        </w:rPr>
        <w:t xml:space="preserve">Summary </w:t>
      </w:r>
    </w:p>
    <w:p w:rsidR="006D362F" w:rsidRDefault="006D362F" w:rsidP="006D362F">
      <w:pPr>
        <w:pStyle w:val="ListParagraph"/>
        <w:spacing w:after="0" w:line="240" w:lineRule="auto"/>
        <w:jc w:val="both"/>
        <w:rPr>
          <w:rFonts w:ascii="Arial" w:hAnsi="Arial" w:cs="Arial"/>
          <w:b/>
        </w:rPr>
      </w:pPr>
    </w:p>
    <w:p w:rsidR="006D362F" w:rsidRDefault="00CD6767" w:rsidP="006D362F">
      <w:pPr>
        <w:spacing w:after="0" w:line="240" w:lineRule="auto"/>
        <w:jc w:val="both"/>
        <w:rPr>
          <w:rFonts w:ascii="Arial" w:hAnsi="Arial" w:cs="Arial"/>
        </w:rPr>
      </w:pPr>
      <w:r w:rsidRPr="00CD6767">
        <w:rPr>
          <w:rFonts w:ascii="Arial" w:hAnsi="Arial" w:cs="Arial"/>
        </w:rPr>
        <w:t>The following provides an overview and summary of progress to date and areas for further action</w:t>
      </w:r>
      <w:r>
        <w:rPr>
          <w:rFonts w:ascii="Arial" w:hAnsi="Arial" w:cs="Arial"/>
          <w:b/>
        </w:rPr>
        <w:t xml:space="preserve"> </w:t>
      </w:r>
      <w:r>
        <w:rPr>
          <w:rFonts w:ascii="Arial" w:hAnsi="Arial" w:cs="Arial"/>
        </w:rPr>
        <w:t>by the</w:t>
      </w:r>
      <w:r w:rsidRPr="00CD6767">
        <w:rPr>
          <w:rFonts w:ascii="Arial" w:hAnsi="Arial" w:cs="Arial"/>
        </w:rPr>
        <w:t xml:space="preserve"> Strate</w:t>
      </w:r>
      <w:r>
        <w:rPr>
          <w:rFonts w:ascii="Arial" w:hAnsi="Arial" w:cs="Arial"/>
        </w:rPr>
        <w:t>gic</w:t>
      </w:r>
      <w:r w:rsidRPr="00CD6767">
        <w:rPr>
          <w:rFonts w:ascii="Arial" w:hAnsi="Arial" w:cs="Arial"/>
        </w:rPr>
        <w:t xml:space="preserve"> Group.</w:t>
      </w:r>
    </w:p>
    <w:p w:rsidR="006D362F" w:rsidRDefault="006D362F" w:rsidP="006D362F">
      <w:pPr>
        <w:spacing w:after="0" w:line="240" w:lineRule="auto"/>
        <w:jc w:val="both"/>
        <w:rPr>
          <w:rFonts w:ascii="Arial" w:hAnsi="Arial" w:cs="Arial"/>
          <w:b/>
        </w:rPr>
      </w:pPr>
    </w:p>
    <w:p w:rsidR="00074EE9" w:rsidRDefault="00CD6767" w:rsidP="006D362F">
      <w:pPr>
        <w:tabs>
          <w:tab w:val="left" w:pos="709"/>
        </w:tabs>
        <w:spacing w:after="0" w:line="240" w:lineRule="auto"/>
        <w:jc w:val="both"/>
        <w:rPr>
          <w:rFonts w:ascii="Arial" w:hAnsi="Arial" w:cs="Arial"/>
          <w:b/>
        </w:rPr>
      </w:pPr>
      <w:r>
        <w:rPr>
          <w:rFonts w:ascii="Arial" w:hAnsi="Arial" w:cs="Arial"/>
          <w:b/>
        </w:rPr>
        <w:t xml:space="preserve">3.1. </w:t>
      </w:r>
      <w:r w:rsidR="006D362F">
        <w:rPr>
          <w:rFonts w:ascii="Arial" w:hAnsi="Arial" w:cs="Arial"/>
          <w:b/>
        </w:rPr>
        <w:tab/>
      </w:r>
      <w:r w:rsidR="00074EE9" w:rsidRPr="003B1F8D">
        <w:rPr>
          <w:rFonts w:ascii="Arial" w:hAnsi="Arial" w:cs="Arial"/>
          <w:b/>
        </w:rPr>
        <w:t xml:space="preserve">A </w:t>
      </w:r>
      <w:r w:rsidR="003B1F8D" w:rsidRPr="003B1F8D">
        <w:rPr>
          <w:rFonts w:ascii="Arial" w:hAnsi="Arial" w:cs="Arial"/>
          <w:b/>
        </w:rPr>
        <w:t>Good C</w:t>
      </w:r>
      <w:r w:rsidR="006D362F">
        <w:rPr>
          <w:rFonts w:ascii="Arial" w:hAnsi="Arial" w:cs="Arial"/>
          <w:b/>
        </w:rPr>
        <w:t>hildhood</w:t>
      </w:r>
    </w:p>
    <w:p w:rsidR="006D362F" w:rsidRPr="003B1F8D" w:rsidRDefault="006D362F" w:rsidP="006D362F">
      <w:pPr>
        <w:tabs>
          <w:tab w:val="left" w:pos="709"/>
        </w:tabs>
        <w:spacing w:after="0" w:line="240" w:lineRule="auto"/>
        <w:jc w:val="both"/>
        <w:rPr>
          <w:rFonts w:ascii="Arial" w:hAnsi="Arial" w:cs="Arial"/>
          <w:b/>
        </w:rPr>
      </w:pPr>
    </w:p>
    <w:p w:rsidR="003B1F8D" w:rsidRDefault="00FE5EB2" w:rsidP="006D362F">
      <w:pPr>
        <w:pStyle w:val="Heading4"/>
        <w:spacing w:before="0" w:beforeAutospacing="0" w:after="0" w:afterAutospacing="0"/>
        <w:ind w:right="95"/>
        <w:jc w:val="both"/>
        <w:rPr>
          <w:rFonts w:ascii="Arial" w:hAnsi="Arial" w:cs="Arial"/>
          <w:b w:val="0"/>
          <w:sz w:val="22"/>
          <w:szCs w:val="22"/>
        </w:rPr>
      </w:pPr>
      <w:r w:rsidRPr="003B1F8D">
        <w:rPr>
          <w:rFonts w:ascii="Arial" w:hAnsi="Arial" w:cs="Arial"/>
          <w:b w:val="0"/>
          <w:sz w:val="22"/>
          <w:szCs w:val="22"/>
        </w:rPr>
        <w:t xml:space="preserve">Delivering a good childhood is the largest area for action and </w:t>
      </w:r>
      <w:r w:rsidR="003B1F8D" w:rsidRPr="003B1F8D">
        <w:rPr>
          <w:rFonts w:ascii="Arial" w:hAnsi="Arial" w:cs="Arial"/>
          <w:b w:val="0"/>
          <w:sz w:val="22"/>
          <w:szCs w:val="22"/>
        </w:rPr>
        <w:t>the</w:t>
      </w:r>
      <w:r w:rsidRPr="003B1F8D">
        <w:rPr>
          <w:rFonts w:ascii="Arial" w:hAnsi="Arial" w:cs="Arial"/>
          <w:b w:val="0"/>
          <w:sz w:val="22"/>
          <w:szCs w:val="22"/>
        </w:rPr>
        <w:t xml:space="preserve"> one</w:t>
      </w:r>
      <w:r w:rsidR="003B1F8D">
        <w:rPr>
          <w:rFonts w:ascii="Arial" w:hAnsi="Arial" w:cs="Arial"/>
          <w:b w:val="0"/>
          <w:sz w:val="22"/>
          <w:szCs w:val="22"/>
        </w:rPr>
        <w:t xml:space="preserve"> where we can see most progress</w:t>
      </w:r>
      <w:r w:rsidR="003F4E06">
        <w:rPr>
          <w:rFonts w:ascii="Arial" w:hAnsi="Arial" w:cs="Arial"/>
          <w:b w:val="0"/>
          <w:sz w:val="22"/>
          <w:szCs w:val="22"/>
        </w:rPr>
        <w:t>.</w:t>
      </w:r>
    </w:p>
    <w:p w:rsidR="003B1F8D" w:rsidRDefault="003B1F8D" w:rsidP="006D362F">
      <w:pPr>
        <w:pStyle w:val="Heading4"/>
        <w:spacing w:before="0" w:beforeAutospacing="0" w:after="0" w:afterAutospacing="0"/>
        <w:ind w:right="95"/>
        <w:jc w:val="both"/>
        <w:rPr>
          <w:rFonts w:ascii="Arial" w:hAnsi="Arial" w:cs="Arial"/>
          <w:b w:val="0"/>
          <w:sz w:val="22"/>
          <w:szCs w:val="22"/>
        </w:rPr>
      </w:pPr>
    </w:p>
    <w:p w:rsidR="000231F7" w:rsidRPr="003B1F8D" w:rsidRDefault="003B1F8D" w:rsidP="006D362F">
      <w:pPr>
        <w:pStyle w:val="Heading4"/>
        <w:spacing w:before="0" w:beforeAutospacing="0" w:after="0" w:afterAutospacing="0"/>
        <w:ind w:right="95"/>
        <w:jc w:val="both"/>
        <w:rPr>
          <w:rFonts w:ascii="Arial" w:hAnsi="Arial" w:cs="Arial"/>
          <w:b w:val="0"/>
          <w:sz w:val="22"/>
          <w:szCs w:val="22"/>
        </w:rPr>
      </w:pPr>
      <w:r>
        <w:rPr>
          <w:rFonts w:ascii="Arial" w:hAnsi="Arial" w:cs="Arial"/>
          <w:b w:val="0"/>
          <w:sz w:val="22"/>
          <w:szCs w:val="22"/>
        </w:rPr>
        <w:t xml:space="preserve">Education have made </w:t>
      </w:r>
      <w:r w:rsidR="00322435">
        <w:rPr>
          <w:rFonts w:ascii="Arial" w:hAnsi="Arial" w:cs="Arial"/>
          <w:b w:val="0"/>
          <w:sz w:val="22"/>
          <w:szCs w:val="22"/>
        </w:rPr>
        <w:t>significant</w:t>
      </w:r>
      <w:r>
        <w:rPr>
          <w:rFonts w:ascii="Arial" w:hAnsi="Arial" w:cs="Arial"/>
          <w:b w:val="0"/>
          <w:sz w:val="22"/>
          <w:szCs w:val="22"/>
        </w:rPr>
        <w:t xml:space="preserve"> progress </w:t>
      </w:r>
      <w:r w:rsidR="003F4E06">
        <w:rPr>
          <w:rFonts w:ascii="Arial" w:hAnsi="Arial" w:cs="Arial"/>
          <w:b w:val="0"/>
          <w:sz w:val="22"/>
          <w:szCs w:val="22"/>
        </w:rPr>
        <w:t xml:space="preserve">through </w:t>
      </w:r>
      <w:r w:rsidR="00322435">
        <w:rPr>
          <w:rFonts w:ascii="Arial" w:hAnsi="Arial" w:cs="Arial"/>
          <w:b w:val="0"/>
          <w:sz w:val="22"/>
          <w:szCs w:val="22"/>
        </w:rPr>
        <w:t>the</w:t>
      </w:r>
      <w:r>
        <w:rPr>
          <w:rFonts w:ascii="Arial" w:hAnsi="Arial" w:cs="Arial"/>
          <w:b w:val="0"/>
          <w:sz w:val="22"/>
          <w:szCs w:val="22"/>
        </w:rPr>
        <w:t xml:space="preserve"> </w:t>
      </w:r>
      <w:r w:rsidR="00322435">
        <w:rPr>
          <w:rFonts w:ascii="Arial" w:hAnsi="Arial" w:cs="Arial"/>
          <w:b w:val="0"/>
          <w:sz w:val="22"/>
          <w:szCs w:val="22"/>
        </w:rPr>
        <w:t>appointment</w:t>
      </w:r>
      <w:r>
        <w:rPr>
          <w:rFonts w:ascii="Arial" w:hAnsi="Arial" w:cs="Arial"/>
          <w:b w:val="0"/>
          <w:sz w:val="22"/>
          <w:szCs w:val="22"/>
        </w:rPr>
        <w:t xml:space="preserve"> of </w:t>
      </w:r>
      <w:r w:rsidR="00322435">
        <w:rPr>
          <w:rFonts w:ascii="Arial" w:hAnsi="Arial" w:cs="Arial"/>
          <w:b w:val="0"/>
          <w:sz w:val="22"/>
          <w:szCs w:val="22"/>
        </w:rPr>
        <w:t xml:space="preserve">the principle teacher for </w:t>
      </w:r>
      <w:r>
        <w:rPr>
          <w:rFonts w:ascii="Arial" w:hAnsi="Arial" w:cs="Arial"/>
          <w:b w:val="0"/>
          <w:sz w:val="22"/>
          <w:szCs w:val="22"/>
        </w:rPr>
        <w:t>care experienced</w:t>
      </w:r>
      <w:r w:rsidR="00322435">
        <w:rPr>
          <w:rFonts w:ascii="Arial" w:hAnsi="Arial" w:cs="Arial"/>
          <w:b w:val="0"/>
          <w:sz w:val="22"/>
          <w:szCs w:val="22"/>
        </w:rPr>
        <w:t xml:space="preserve"> children and health and wellbeing officers. </w:t>
      </w:r>
      <w:r w:rsidR="006D362F">
        <w:rPr>
          <w:rFonts w:ascii="Arial" w:hAnsi="Arial" w:cs="Arial"/>
          <w:b w:val="0"/>
          <w:sz w:val="22"/>
          <w:szCs w:val="22"/>
        </w:rPr>
        <w:t xml:space="preserve"> </w:t>
      </w:r>
      <w:r w:rsidR="00322435">
        <w:rPr>
          <w:rFonts w:ascii="Arial" w:hAnsi="Arial" w:cs="Arial"/>
          <w:b w:val="0"/>
          <w:sz w:val="22"/>
          <w:szCs w:val="22"/>
        </w:rPr>
        <w:t xml:space="preserve">Positive progress has been made </w:t>
      </w:r>
      <w:r w:rsidR="00FE5EB2" w:rsidRPr="003B1F8D">
        <w:rPr>
          <w:rFonts w:ascii="Arial" w:hAnsi="Arial" w:cs="Arial"/>
          <w:b w:val="0"/>
          <w:sz w:val="22"/>
          <w:szCs w:val="22"/>
        </w:rPr>
        <w:t>not only to reduce exclusion and increase attendance but moving to more nurturing and relationship,</w:t>
      </w:r>
      <w:r w:rsidR="00322435">
        <w:rPr>
          <w:rFonts w:ascii="Arial" w:hAnsi="Arial" w:cs="Arial"/>
          <w:b w:val="0"/>
          <w:sz w:val="22"/>
          <w:szCs w:val="22"/>
        </w:rPr>
        <w:t xml:space="preserve"> supporting transitions and beginning to adopt and </w:t>
      </w:r>
      <w:r w:rsidR="003F4E06">
        <w:rPr>
          <w:rFonts w:ascii="Arial" w:hAnsi="Arial" w:cs="Arial"/>
          <w:b w:val="0"/>
          <w:sz w:val="22"/>
          <w:szCs w:val="22"/>
        </w:rPr>
        <w:t xml:space="preserve">embed </w:t>
      </w:r>
      <w:r w:rsidR="003F4E06" w:rsidRPr="003B1F8D">
        <w:rPr>
          <w:rFonts w:ascii="Arial" w:hAnsi="Arial" w:cs="Arial"/>
          <w:b w:val="0"/>
          <w:sz w:val="22"/>
          <w:szCs w:val="22"/>
        </w:rPr>
        <w:t>trauma</w:t>
      </w:r>
      <w:r w:rsidR="00FE5EB2" w:rsidRPr="003B1F8D">
        <w:rPr>
          <w:rFonts w:ascii="Arial" w:hAnsi="Arial" w:cs="Arial"/>
          <w:b w:val="0"/>
          <w:sz w:val="22"/>
          <w:szCs w:val="22"/>
        </w:rPr>
        <w:t xml:space="preserve"> </w:t>
      </w:r>
      <w:r w:rsidR="00322435" w:rsidRPr="003B1F8D">
        <w:rPr>
          <w:rFonts w:ascii="Arial" w:hAnsi="Arial" w:cs="Arial"/>
          <w:b w:val="0"/>
          <w:sz w:val="22"/>
          <w:szCs w:val="22"/>
        </w:rPr>
        <w:t>responsive</w:t>
      </w:r>
      <w:r w:rsidR="00FE5EB2" w:rsidRPr="003B1F8D">
        <w:rPr>
          <w:rFonts w:ascii="Arial" w:hAnsi="Arial" w:cs="Arial"/>
          <w:b w:val="0"/>
          <w:sz w:val="22"/>
          <w:szCs w:val="22"/>
        </w:rPr>
        <w:t xml:space="preserve"> approaches. </w:t>
      </w:r>
    </w:p>
    <w:p w:rsidR="00FE5EB2" w:rsidRPr="003B1F8D" w:rsidRDefault="00FE5EB2" w:rsidP="006D362F">
      <w:pPr>
        <w:pStyle w:val="Heading4"/>
        <w:spacing w:before="0" w:beforeAutospacing="0" w:after="0" w:afterAutospacing="0"/>
        <w:ind w:right="95"/>
        <w:jc w:val="both"/>
        <w:rPr>
          <w:rFonts w:ascii="Arial" w:hAnsi="Arial" w:cs="Arial"/>
          <w:b w:val="0"/>
          <w:sz w:val="22"/>
          <w:szCs w:val="22"/>
        </w:rPr>
      </w:pPr>
    </w:p>
    <w:p w:rsidR="00FE5EB2" w:rsidRPr="003B1F8D" w:rsidRDefault="00FE5EB2" w:rsidP="006D362F">
      <w:pPr>
        <w:pStyle w:val="Heading4"/>
        <w:spacing w:before="0" w:beforeAutospacing="0" w:after="0" w:afterAutospacing="0"/>
        <w:ind w:right="95"/>
        <w:jc w:val="both"/>
        <w:rPr>
          <w:rFonts w:ascii="Arial" w:hAnsi="Arial" w:cs="Arial"/>
          <w:b w:val="0"/>
          <w:sz w:val="22"/>
          <w:szCs w:val="22"/>
        </w:rPr>
      </w:pPr>
      <w:r w:rsidRPr="003B1F8D">
        <w:rPr>
          <w:rFonts w:ascii="Arial" w:hAnsi="Arial" w:cs="Arial"/>
          <w:b w:val="0"/>
          <w:sz w:val="22"/>
          <w:szCs w:val="22"/>
        </w:rPr>
        <w:t>Social work have begun to address the challenges of too many brothers and sisters in care being s</w:t>
      </w:r>
      <w:r w:rsidR="006D362F">
        <w:rPr>
          <w:rFonts w:ascii="Arial" w:hAnsi="Arial" w:cs="Arial"/>
          <w:b w:val="0"/>
          <w:sz w:val="22"/>
          <w:szCs w:val="22"/>
        </w:rPr>
        <w:t>eparated</w:t>
      </w:r>
      <w:r w:rsidRPr="003B1F8D">
        <w:rPr>
          <w:rFonts w:ascii="Arial" w:hAnsi="Arial" w:cs="Arial"/>
          <w:b w:val="0"/>
          <w:sz w:val="22"/>
          <w:szCs w:val="22"/>
        </w:rPr>
        <w:t>, but there remains allot to do and this requires some very significant service redesign and practice changes</w:t>
      </w:r>
      <w:r w:rsidR="00DF2EF6" w:rsidRPr="003B1F8D">
        <w:rPr>
          <w:rFonts w:ascii="Arial" w:hAnsi="Arial" w:cs="Arial"/>
          <w:b w:val="0"/>
          <w:sz w:val="22"/>
          <w:szCs w:val="22"/>
        </w:rPr>
        <w:t xml:space="preserve"> to ensure that we keep more brothers and sisters together and are better at </w:t>
      </w:r>
      <w:r w:rsidR="003F4E06">
        <w:rPr>
          <w:rFonts w:ascii="Arial" w:hAnsi="Arial" w:cs="Arial"/>
          <w:b w:val="0"/>
          <w:sz w:val="22"/>
          <w:szCs w:val="22"/>
        </w:rPr>
        <w:t xml:space="preserve">understanding </w:t>
      </w:r>
      <w:r w:rsidR="00DF2EF6" w:rsidRPr="003B1F8D">
        <w:rPr>
          <w:rFonts w:ascii="Arial" w:hAnsi="Arial" w:cs="Arial"/>
          <w:b w:val="0"/>
          <w:sz w:val="22"/>
          <w:szCs w:val="22"/>
        </w:rPr>
        <w:t xml:space="preserve">maintain important relationships. </w:t>
      </w:r>
    </w:p>
    <w:p w:rsidR="00FE5EB2" w:rsidRPr="003B1F8D" w:rsidRDefault="00FE5EB2" w:rsidP="006D362F">
      <w:pPr>
        <w:pStyle w:val="Heading4"/>
        <w:spacing w:before="0" w:beforeAutospacing="0" w:after="0" w:afterAutospacing="0"/>
        <w:ind w:right="95"/>
        <w:jc w:val="both"/>
        <w:rPr>
          <w:rFonts w:ascii="Arial" w:hAnsi="Arial" w:cs="Arial"/>
          <w:b w:val="0"/>
          <w:sz w:val="22"/>
          <w:szCs w:val="22"/>
        </w:rPr>
      </w:pPr>
    </w:p>
    <w:p w:rsidR="006E6EF6" w:rsidRDefault="00FE5EB2" w:rsidP="006D362F">
      <w:pPr>
        <w:spacing w:after="0" w:line="240" w:lineRule="auto"/>
        <w:jc w:val="both"/>
        <w:rPr>
          <w:rFonts w:ascii="Arial" w:hAnsi="Arial" w:cs="Arial"/>
        </w:rPr>
      </w:pPr>
      <w:r w:rsidRPr="006E6EF6">
        <w:rPr>
          <w:rFonts w:ascii="Arial" w:hAnsi="Arial" w:cs="Arial"/>
        </w:rPr>
        <w:t>While police colleagues have implemented nationally lead changes</w:t>
      </w:r>
      <w:r w:rsidR="00322435" w:rsidRPr="006E6EF6">
        <w:rPr>
          <w:rFonts w:ascii="Arial" w:hAnsi="Arial" w:cs="Arial"/>
        </w:rPr>
        <w:t xml:space="preserve"> in response to </w:t>
      </w:r>
      <w:r w:rsidR="003F4E06" w:rsidRPr="006E6EF6">
        <w:rPr>
          <w:rFonts w:ascii="Arial" w:hAnsi="Arial" w:cs="Arial"/>
        </w:rPr>
        <w:t>The Promise, our</w:t>
      </w:r>
      <w:r w:rsidR="00322435" w:rsidRPr="006E6EF6">
        <w:rPr>
          <w:rFonts w:ascii="Arial" w:hAnsi="Arial" w:cs="Arial"/>
        </w:rPr>
        <w:t xml:space="preserve"> </w:t>
      </w:r>
      <w:r w:rsidRPr="006E6EF6">
        <w:rPr>
          <w:rFonts w:ascii="Arial" w:hAnsi="Arial" w:cs="Arial"/>
        </w:rPr>
        <w:t xml:space="preserve">review of youth justice services has been delayed and needs to </w:t>
      </w:r>
      <w:r w:rsidR="003F4E06" w:rsidRPr="006E6EF6">
        <w:rPr>
          <w:rFonts w:ascii="Arial" w:hAnsi="Arial" w:cs="Arial"/>
        </w:rPr>
        <w:t xml:space="preserve">be progressed </w:t>
      </w:r>
      <w:r w:rsidRPr="006E6EF6">
        <w:rPr>
          <w:rFonts w:ascii="Arial" w:hAnsi="Arial" w:cs="Arial"/>
        </w:rPr>
        <w:t>on a partnership basis, and</w:t>
      </w:r>
      <w:r w:rsidR="003F4E06" w:rsidRPr="006E6EF6">
        <w:rPr>
          <w:rFonts w:ascii="Arial" w:hAnsi="Arial" w:cs="Arial"/>
        </w:rPr>
        <w:t xml:space="preserve"> to</w:t>
      </w:r>
      <w:r w:rsidRPr="006E6EF6">
        <w:rPr>
          <w:rFonts w:ascii="Arial" w:hAnsi="Arial" w:cs="Arial"/>
        </w:rPr>
        <w:t xml:space="preserve"> be better supported with data</w:t>
      </w:r>
      <w:r w:rsidR="003F4E06" w:rsidRPr="006E6EF6">
        <w:rPr>
          <w:rFonts w:ascii="Arial" w:hAnsi="Arial" w:cs="Arial"/>
        </w:rPr>
        <w:t xml:space="preserve">. </w:t>
      </w:r>
      <w:r w:rsidRPr="006E6EF6">
        <w:rPr>
          <w:rFonts w:ascii="Arial" w:hAnsi="Arial" w:cs="Arial"/>
        </w:rPr>
        <w:t xml:space="preserve"> </w:t>
      </w:r>
      <w:r w:rsidR="006D362F">
        <w:rPr>
          <w:rFonts w:ascii="Arial" w:hAnsi="Arial" w:cs="Arial"/>
        </w:rPr>
        <w:t>The Strategic G</w:t>
      </w:r>
      <w:r w:rsidR="00CC5A15">
        <w:rPr>
          <w:rFonts w:ascii="Arial" w:hAnsi="Arial" w:cs="Arial"/>
        </w:rPr>
        <w:t xml:space="preserve">roup </w:t>
      </w:r>
      <w:r w:rsidR="006E6EF6" w:rsidRPr="006E6EF6">
        <w:rPr>
          <w:rFonts w:ascii="Arial" w:hAnsi="Arial" w:cs="Arial"/>
        </w:rPr>
        <w:t>need</w:t>
      </w:r>
      <w:r w:rsidR="00CC5A15">
        <w:rPr>
          <w:rFonts w:ascii="Arial" w:hAnsi="Arial" w:cs="Arial"/>
        </w:rPr>
        <w:t>s</w:t>
      </w:r>
      <w:r w:rsidR="006E6EF6" w:rsidRPr="006E6EF6">
        <w:rPr>
          <w:rFonts w:ascii="Arial" w:hAnsi="Arial" w:cs="Arial"/>
        </w:rPr>
        <w:t xml:space="preserve"> to consider how we can ensure </w:t>
      </w:r>
      <w:r w:rsidR="00CC5A15">
        <w:rPr>
          <w:rFonts w:ascii="Arial" w:hAnsi="Arial" w:cs="Arial"/>
        </w:rPr>
        <w:t xml:space="preserve">the youth Justice review if progressed and that we can be assured about </w:t>
      </w:r>
      <w:r w:rsidR="006E6EF6" w:rsidRPr="006E6EF6">
        <w:rPr>
          <w:rFonts w:ascii="Arial" w:hAnsi="Arial" w:cs="Arial"/>
        </w:rPr>
        <w:t xml:space="preserve">access to </w:t>
      </w:r>
      <w:r w:rsidR="006E6EF6">
        <w:rPr>
          <w:rFonts w:ascii="Arial" w:hAnsi="Arial" w:cs="Arial"/>
        </w:rPr>
        <w:t xml:space="preserve">services including </w:t>
      </w:r>
      <w:r w:rsidR="006E6EF6" w:rsidRPr="006E6EF6">
        <w:rPr>
          <w:rFonts w:ascii="Arial" w:hAnsi="Arial" w:cs="Arial"/>
        </w:rPr>
        <w:t xml:space="preserve">intensive alternative to secure / custody </w:t>
      </w:r>
      <w:r w:rsidR="00CC5A15">
        <w:rPr>
          <w:rFonts w:ascii="Arial" w:hAnsi="Arial" w:cs="Arial"/>
        </w:rPr>
        <w:t xml:space="preserve">/ care </w:t>
      </w:r>
      <w:r w:rsidR="006E6EF6" w:rsidRPr="006E6EF6">
        <w:rPr>
          <w:rFonts w:ascii="Arial" w:hAnsi="Arial" w:cs="Arial"/>
        </w:rPr>
        <w:t xml:space="preserve">services for the very small number who need it.  </w:t>
      </w:r>
    </w:p>
    <w:p w:rsidR="006D362F" w:rsidRPr="006E6EF6" w:rsidRDefault="006D362F" w:rsidP="006D362F">
      <w:pPr>
        <w:spacing w:after="0" w:line="240" w:lineRule="auto"/>
        <w:jc w:val="both"/>
        <w:rPr>
          <w:rFonts w:ascii="Arial" w:hAnsi="Arial" w:cs="Arial"/>
        </w:rPr>
      </w:pPr>
    </w:p>
    <w:p w:rsidR="00FE5EB2" w:rsidRPr="003B1F8D" w:rsidRDefault="00FE5EB2" w:rsidP="006D362F">
      <w:pPr>
        <w:pStyle w:val="Heading4"/>
        <w:spacing w:before="0" w:beforeAutospacing="0" w:after="0" w:afterAutospacing="0"/>
        <w:ind w:right="300"/>
        <w:jc w:val="both"/>
        <w:rPr>
          <w:rFonts w:ascii="Arial" w:hAnsi="Arial" w:cs="Arial"/>
          <w:b w:val="0"/>
          <w:sz w:val="22"/>
          <w:szCs w:val="22"/>
        </w:rPr>
      </w:pPr>
      <w:r w:rsidRPr="003B1F8D">
        <w:rPr>
          <w:rFonts w:ascii="Arial" w:hAnsi="Arial" w:cs="Arial"/>
          <w:b w:val="0"/>
          <w:sz w:val="22"/>
          <w:szCs w:val="22"/>
        </w:rPr>
        <w:t>Our advocacy services are effective</w:t>
      </w:r>
      <w:r w:rsidR="00322435">
        <w:rPr>
          <w:rFonts w:ascii="Arial" w:hAnsi="Arial" w:cs="Arial"/>
          <w:b w:val="0"/>
          <w:sz w:val="22"/>
          <w:szCs w:val="22"/>
        </w:rPr>
        <w:t>,</w:t>
      </w:r>
      <w:r w:rsidRPr="003B1F8D">
        <w:rPr>
          <w:rFonts w:ascii="Arial" w:hAnsi="Arial" w:cs="Arial"/>
          <w:b w:val="0"/>
          <w:sz w:val="22"/>
          <w:szCs w:val="22"/>
        </w:rPr>
        <w:t xml:space="preserve"> well known and easy for our care experienced children to access</w:t>
      </w:r>
      <w:r w:rsidR="00322435">
        <w:rPr>
          <w:rFonts w:ascii="Arial" w:hAnsi="Arial" w:cs="Arial"/>
          <w:b w:val="0"/>
          <w:sz w:val="22"/>
          <w:szCs w:val="22"/>
        </w:rPr>
        <w:t xml:space="preserve">. </w:t>
      </w:r>
      <w:r w:rsidR="006D362F">
        <w:rPr>
          <w:rFonts w:ascii="Arial" w:hAnsi="Arial" w:cs="Arial"/>
          <w:b w:val="0"/>
          <w:sz w:val="22"/>
          <w:szCs w:val="22"/>
        </w:rPr>
        <w:t>The S</w:t>
      </w:r>
      <w:r w:rsidR="00CC5A15">
        <w:rPr>
          <w:rFonts w:ascii="Arial" w:hAnsi="Arial" w:cs="Arial"/>
          <w:b w:val="0"/>
          <w:sz w:val="22"/>
          <w:szCs w:val="22"/>
        </w:rPr>
        <w:t xml:space="preserve">trategic Group </w:t>
      </w:r>
      <w:r w:rsidRPr="003B1F8D">
        <w:rPr>
          <w:rFonts w:ascii="Arial" w:hAnsi="Arial" w:cs="Arial"/>
          <w:b w:val="0"/>
          <w:sz w:val="22"/>
          <w:szCs w:val="22"/>
        </w:rPr>
        <w:t>need</w:t>
      </w:r>
      <w:r w:rsidR="00CC5A15">
        <w:rPr>
          <w:rFonts w:ascii="Arial" w:hAnsi="Arial" w:cs="Arial"/>
          <w:b w:val="0"/>
          <w:sz w:val="22"/>
          <w:szCs w:val="22"/>
        </w:rPr>
        <w:t>s</w:t>
      </w:r>
      <w:r w:rsidRPr="003B1F8D">
        <w:rPr>
          <w:rFonts w:ascii="Arial" w:hAnsi="Arial" w:cs="Arial"/>
          <w:b w:val="0"/>
          <w:sz w:val="22"/>
          <w:szCs w:val="22"/>
        </w:rPr>
        <w:t xml:space="preserve"> to satisfy </w:t>
      </w:r>
      <w:r w:rsidR="00CC5A15">
        <w:rPr>
          <w:rFonts w:ascii="Arial" w:hAnsi="Arial" w:cs="Arial"/>
          <w:b w:val="0"/>
          <w:sz w:val="22"/>
          <w:szCs w:val="22"/>
        </w:rPr>
        <w:t xml:space="preserve">itself </w:t>
      </w:r>
      <w:r w:rsidRPr="003B1F8D">
        <w:rPr>
          <w:rFonts w:ascii="Arial" w:hAnsi="Arial" w:cs="Arial"/>
          <w:b w:val="0"/>
          <w:sz w:val="22"/>
          <w:szCs w:val="22"/>
        </w:rPr>
        <w:t xml:space="preserve">that these remain appropriate and consider </w:t>
      </w:r>
      <w:r w:rsidR="00074EE9" w:rsidRPr="003B1F8D">
        <w:rPr>
          <w:rFonts w:ascii="Arial" w:hAnsi="Arial" w:cs="Arial"/>
          <w:b w:val="0"/>
          <w:sz w:val="22"/>
          <w:szCs w:val="22"/>
        </w:rPr>
        <w:t>whether</w:t>
      </w:r>
      <w:r w:rsidRPr="003B1F8D">
        <w:rPr>
          <w:rFonts w:ascii="Arial" w:hAnsi="Arial" w:cs="Arial"/>
          <w:b w:val="0"/>
          <w:sz w:val="22"/>
          <w:szCs w:val="22"/>
        </w:rPr>
        <w:t xml:space="preserve"> </w:t>
      </w:r>
      <w:r w:rsidR="00322435">
        <w:rPr>
          <w:rFonts w:ascii="Arial" w:hAnsi="Arial" w:cs="Arial"/>
          <w:b w:val="0"/>
          <w:sz w:val="22"/>
          <w:szCs w:val="22"/>
        </w:rPr>
        <w:t xml:space="preserve">advocacy needs </w:t>
      </w:r>
      <w:r w:rsidRPr="003B1F8D">
        <w:rPr>
          <w:rFonts w:ascii="Arial" w:hAnsi="Arial" w:cs="Arial"/>
          <w:b w:val="0"/>
          <w:sz w:val="22"/>
          <w:szCs w:val="22"/>
        </w:rPr>
        <w:t xml:space="preserve">extending </w:t>
      </w:r>
      <w:r w:rsidR="00322435">
        <w:rPr>
          <w:rFonts w:ascii="Arial" w:hAnsi="Arial" w:cs="Arial"/>
          <w:b w:val="0"/>
          <w:sz w:val="22"/>
          <w:szCs w:val="22"/>
        </w:rPr>
        <w:t xml:space="preserve">to parents and carers and to children </w:t>
      </w:r>
      <w:r w:rsidR="00074EE9" w:rsidRPr="003B1F8D">
        <w:rPr>
          <w:rFonts w:ascii="Arial" w:hAnsi="Arial" w:cs="Arial"/>
          <w:b w:val="0"/>
          <w:sz w:val="22"/>
          <w:szCs w:val="22"/>
        </w:rPr>
        <w:t xml:space="preserve">on </w:t>
      </w:r>
      <w:r w:rsidRPr="003B1F8D">
        <w:rPr>
          <w:rFonts w:ascii="Arial" w:hAnsi="Arial" w:cs="Arial"/>
          <w:b w:val="0"/>
          <w:sz w:val="22"/>
          <w:szCs w:val="22"/>
        </w:rPr>
        <w:t>th</w:t>
      </w:r>
      <w:r w:rsidR="00074EE9" w:rsidRPr="003B1F8D">
        <w:rPr>
          <w:rFonts w:ascii="Arial" w:hAnsi="Arial" w:cs="Arial"/>
          <w:b w:val="0"/>
          <w:sz w:val="22"/>
          <w:szCs w:val="22"/>
        </w:rPr>
        <w:t>e</w:t>
      </w:r>
      <w:r w:rsidRPr="003B1F8D">
        <w:rPr>
          <w:rFonts w:ascii="Arial" w:hAnsi="Arial" w:cs="Arial"/>
          <w:b w:val="0"/>
          <w:sz w:val="22"/>
          <w:szCs w:val="22"/>
        </w:rPr>
        <w:t xml:space="preserve"> edge of care. </w:t>
      </w:r>
    </w:p>
    <w:p w:rsidR="006E6EF6" w:rsidRDefault="006E6EF6" w:rsidP="006D362F">
      <w:pPr>
        <w:spacing w:after="0" w:line="240" w:lineRule="auto"/>
        <w:jc w:val="both"/>
        <w:rPr>
          <w:rFonts w:ascii="Arial" w:hAnsi="Arial" w:cs="Arial"/>
        </w:rPr>
      </w:pPr>
    </w:p>
    <w:p w:rsidR="00074EE9" w:rsidRDefault="00074EE9" w:rsidP="006D362F">
      <w:pPr>
        <w:spacing w:after="0" w:line="240" w:lineRule="auto"/>
        <w:jc w:val="both"/>
        <w:rPr>
          <w:rFonts w:ascii="Arial" w:hAnsi="Arial" w:cs="Arial"/>
        </w:rPr>
      </w:pPr>
      <w:r w:rsidRPr="003B1F8D">
        <w:rPr>
          <w:rFonts w:ascii="Arial" w:hAnsi="Arial" w:cs="Arial"/>
        </w:rPr>
        <w:t>Our approach to supporting care experienced children mov</w:t>
      </w:r>
      <w:r w:rsidR="00322435">
        <w:rPr>
          <w:rFonts w:ascii="Arial" w:hAnsi="Arial" w:cs="Arial"/>
        </w:rPr>
        <w:t>ing</w:t>
      </w:r>
      <w:r w:rsidRPr="003B1F8D">
        <w:rPr>
          <w:rFonts w:ascii="Arial" w:hAnsi="Arial" w:cs="Arial"/>
        </w:rPr>
        <w:t xml:space="preserve"> on was identified </w:t>
      </w:r>
      <w:r w:rsidR="00322435">
        <w:rPr>
          <w:rFonts w:ascii="Arial" w:hAnsi="Arial" w:cs="Arial"/>
        </w:rPr>
        <w:t xml:space="preserve">as </w:t>
      </w:r>
      <w:r w:rsidR="00CC5A15">
        <w:rPr>
          <w:rFonts w:ascii="Arial" w:hAnsi="Arial" w:cs="Arial"/>
        </w:rPr>
        <w:t>strength</w:t>
      </w:r>
      <w:r w:rsidR="00322435">
        <w:rPr>
          <w:rFonts w:ascii="Arial" w:hAnsi="Arial" w:cs="Arial"/>
        </w:rPr>
        <w:t xml:space="preserve"> </w:t>
      </w:r>
      <w:r w:rsidRPr="003B1F8D">
        <w:rPr>
          <w:rFonts w:ascii="Arial" w:hAnsi="Arial" w:cs="Arial"/>
        </w:rPr>
        <w:t>in o</w:t>
      </w:r>
      <w:r w:rsidR="00CC5A15">
        <w:rPr>
          <w:rFonts w:ascii="Arial" w:hAnsi="Arial" w:cs="Arial"/>
        </w:rPr>
        <w:t xml:space="preserve">ur last inspection and work is ongoing with Housing partners to further improve access to suitable accommodation. Social work and child health services </w:t>
      </w:r>
      <w:r w:rsidRPr="003B1F8D">
        <w:rPr>
          <w:rFonts w:ascii="Arial" w:hAnsi="Arial" w:cs="Arial"/>
        </w:rPr>
        <w:t xml:space="preserve">need </w:t>
      </w:r>
      <w:r w:rsidR="00322435">
        <w:rPr>
          <w:rFonts w:ascii="Arial" w:hAnsi="Arial" w:cs="Arial"/>
        </w:rPr>
        <w:t>t</w:t>
      </w:r>
      <w:r w:rsidRPr="003B1F8D">
        <w:rPr>
          <w:rFonts w:ascii="Arial" w:hAnsi="Arial" w:cs="Arial"/>
        </w:rPr>
        <w:t xml:space="preserve">o </w:t>
      </w:r>
      <w:r w:rsidR="00CC5A15">
        <w:rPr>
          <w:rFonts w:ascii="Arial" w:hAnsi="Arial" w:cs="Arial"/>
        </w:rPr>
        <w:t xml:space="preserve">lead a </w:t>
      </w:r>
      <w:r w:rsidRPr="003B1F8D">
        <w:rPr>
          <w:rFonts w:ascii="Arial" w:hAnsi="Arial" w:cs="Arial"/>
        </w:rPr>
        <w:t xml:space="preserve">review </w:t>
      </w:r>
      <w:r w:rsidR="00CC5A15">
        <w:rPr>
          <w:rFonts w:ascii="Arial" w:hAnsi="Arial" w:cs="Arial"/>
        </w:rPr>
        <w:t xml:space="preserve">of </w:t>
      </w:r>
      <w:r w:rsidRPr="003B1F8D">
        <w:rPr>
          <w:rFonts w:ascii="Arial" w:hAnsi="Arial" w:cs="Arial"/>
        </w:rPr>
        <w:t>th</w:t>
      </w:r>
      <w:r w:rsidR="00CC5A15">
        <w:rPr>
          <w:rFonts w:ascii="Arial" w:hAnsi="Arial" w:cs="Arial"/>
        </w:rPr>
        <w:t xml:space="preserve">e through care and aftercare service </w:t>
      </w:r>
      <w:r w:rsidRPr="003B1F8D">
        <w:rPr>
          <w:rFonts w:ascii="Arial" w:hAnsi="Arial" w:cs="Arial"/>
        </w:rPr>
        <w:t>to ensure it remains effective</w:t>
      </w:r>
      <w:r w:rsidR="00CC5A15">
        <w:rPr>
          <w:rFonts w:ascii="Arial" w:hAnsi="Arial" w:cs="Arial"/>
        </w:rPr>
        <w:t xml:space="preserve">, while the strategic group </w:t>
      </w:r>
      <w:r w:rsidR="006E6EF6">
        <w:rPr>
          <w:rFonts w:ascii="Arial" w:hAnsi="Arial" w:cs="Arial"/>
        </w:rPr>
        <w:t>need</w:t>
      </w:r>
      <w:r w:rsidR="00CC5A15">
        <w:rPr>
          <w:rFonts w:ascii="Arial" w:hAnsi="Arial" w:cs="Arial"/>
        </w:rPr>
        <w:t>s</w:t>
      </w:r>
      <w:r w:rsidR="006E6EF6">
        <w:rPr>
          <w:rFonts w:ascii="Arial" w:hAnsi="Arial" w:cs="Arial"/>
        </w:rPr>
        <w:t xml:space="preserve"> </w:t>
      </w:r>
      <w:r w:rsidR="00CC5A15">
        <w:rPr>
          <w:rFonts w:ascii="Arial" w:hAnsi="Arial" w:cs="Arial"/>
        </w:rPr>
        <w:t xml:space="preserve">consider how it can </w:t>
      </w:r>
      <w:r w:rsidR="006E6EF6">
        <w:rPr>
          <w:rFonts w:ascii="Arial" w:hAnsi="Arial" w:cs="Arial"/>
        </w:rPr>
        <w:t xml:space="preserve">improve </w:t>
      </w:r>
      <w:r w:rsidRPr="003B1F8D">
        <w:rPr>
          <w:rFonts w:ascii="Arial" w:hAnsi="Arial" w:cs="Arial"/>
        </w:rPr>
        <w:t>care leavers can access specialist services</w:t>
      </w:r>
      <w:r w:rsidR="00322435">
        <w:rPr>
          <w:rFonts w:ascii="Arial" w:hAnsi="Arial" w:cs="Arial"/>
        </w:rPr>
        <w:t xml:space="preserve"> they need</w:t>
      </w:r>
      <w:r w:rsidRPr="003B1F8D">
        <w:rPr>
          <w:rFonts w:ascii="Arial" w:hAnsi="Arial" w:cs="Arial"/>
        </w:rPr>
        <w:t xml:space="preserve"> – including mental </w:t>
      </w:r>
      <w:r w:rsidR="00322435">
        <w:rPr>
          <w:rFonts w:ascii="Arial" w:hAnsi="Arial" w:cs="Arial"/>
        </w:rPr>
        <w:t>h</w:t>
      </w:r>
      <w:r w:rsidRPr="003B1F8D">
        <w:rPr>
          <w:rFonts w:ascii="Arial" w:hAnsi="Arial" w:cs="Arial"/>
        </w:rPr>
        <w:t xml:space="preserve">ealth </w:t>
      </w:r>
      <w:r w:rsidR="00322435">
        <w:rPr>
          <w:rFonts w:ascii="Arial" w:hAnsi="Arial" w:cs="Arial"/>
        </w:rPr>
        <w:t>services</w:t>
      </w:r>
      <w:r w:rsidRPr="003B1F8D">
        <w:rPr>
          <w:rFonts w:ascii="Arial" w:hAnsi="Arial" w:cs="Arial"/>
        </w:rPr>
        <w:t xml:space="preserve">, as and when they need it, and that these services are trauma responsive. </w:t>
      </w:r>
    </w:p>
    <w:p w:rsidR="006D362F" w:rsidRPr="003B1F8D" w:rsidRDefault="006D362F" w:rsidP="006D362F">
      <w:pPr>
        <w:spacing w:after="0" w:line="240" w:lineRule="auto"/>
        <w:jc w:val="both"/>
        <w:rPr>
          <w:rFonts w:ascii="Arial" w:hAnsi="Arial" w:cs="Arial"/>
        </w:rPr>
      </w:pPr>
    </w:p>
    <w:p w:rsidR="006E6EF6" w:rsidRDefault="00074EE9" w:rsidP="006D362F">
      <w:pPr>
        <w:spacing w:after="0" w:line="240" w:lineRule="auto"/>
        <w:jc w:val="both"/>
        <w:rPr>
          <w:rFonts w:ascii="Arial" w:hAnsi="Arial" w:cs="Arial"/>
        </w:rPr>
      </w:pPr>
      <w:r w:rsidRPr="003B1F8D">
        <w:rPr>
          <w:rFonts w:ascii="Arial" w:hAnsi="Arial" w:cs="Arial"/>
        </w:rPr>
        <w:t xml:space="preserve">We have not </w:t>
      </w:r>
      <w:r w:rsidR="00A03BC7" w:rsidRPr="003B1F8D">
        <w:rPr>
          <w:rFonts w:ascii="Arial" w:hAnsi="Arial" w:cs="Arial"/>
        </w:rPr>
        <w:t>had</w:t>
      </w:r>
      <w:r w:rsidRPr="003B1F8D">
        <w:rPr>
          <w:rFonts w:ascii="Arial" w:hAnsi="Arial" w:cs="Arial"/>
        </w:rPr>
        <w:t xml:space="preserve"> to use </w:t>
      </w:r>
      <w:r w:rsidR="00322435">
        <w:rPr>
          <w:rFonts w:ascii="Arial" w:hAnsi="Arial" w:cs="Arial"/>
        </w:rPr>
        <w:t xml:space="preserve">physical </w:t>
      </w:r>
      <w:r w:rsidRPr="003B1F8D">
        <w:rPr>
          <w:rFonts w:ascii="Arial" w:hAnsi="Arial" w:cs="Arial"/>
        </w:rPr>
        <w:t>restraint in any of our houses for a number of years</w:t>
      </w:r>
      <w:r w:rsidR="006E6EF6">
        <w:rPr>
          <w:rFonts w:ascii="Arial" w:hAnsi="Arial" w:cs="Arial"/>
        </w:rPr>
        <w:t>. We</w:t>
      </w:r>
      <w:r w:rsidR="00322435">
        <w:rPr>
          <w:rFonts w:ascii="Arial" w:hAnsi="Arial" w:cs="Arial"/>
        </w:rPr>
        <w:t xml:space="preserve"> have taken steps to </w:t>
      </w:r>
      <w:r w:rsidR="00A03BC7" w:rsidRPr="003B1F8D">
        <w:rPr>
          <w:rFonts w:ascii="Arial" w:hAnsi="Arial" w:cs="Arial"/>
        </w:rPr>
        <w:t>ensure we minimise t</w:t>
      </w:r>
      <w:r w:rsidRPr="003B1F8D">
        <w:rPr>
          <w:rFonts w:ascii="Arial" w:hAnsi="Arial" w:cs="Arial"/>
        </w:rPr>
        <w:t>h</w:t>
      </w:r>
      <w:r w:rsidR="00A03BC7" w:rsidRPr="003B1F8D">
        <w:rPr>
          <w:rFonts w:ascii="Arial" w:hAnsi="Arial" w:cs="Arial"/>
        </w:rPr>
        <w:t>e us</w:t>
      </w:r>
      <w:r w:rsidR="006E6EF6">
        <w:rPr>
          <w:rFonts w:ascii="Arial" w:hAnsi="Arial" w:cs="Arial"/>
        </w:rPr>
        <w:t>e of secure care and that we</w:t>
      </w:r>
      <w:r w:rsidRPr="003B1F8D">
        <w:rPr>
          <w:rFonts w:ascii="Arial" w:hAnsi="Arial" w:cs="Arial"/>
        </w:rPr>
        <w:t xml:space="preserve"> manage and </w:t>
      </w:r>
      <w:r w:rsidR="00A03BC7" w:rsidRPr="003B1F8D">
        <w:rPr>
          <w:rFonts w:ascii="Arial" w:hAnsi="Arial" w:cs="Arial"/>
        </w:rPr>
        <w:t>support</w:t>
      </w:r>
      <w:r w:rsidRPr="003B1F8D">
        <w:rPr>
          <w:rFonts w:ascii="Arial" w:hAnsi="Arial" w:cs="Arial"/>
        </w:rPr>
        <w:t xml:space="preserve"> </w:t>
      </w:r>
      <w:r w:rsidR="00322435">
        <w:rPr>
          <w:rFonts w:ascii="Arial" w:hAnsi="Arial" w:cs="Arial"/>
        </w:rPr>
        <w:t xml:space="preserve">our workforce to respond to </w:t>
      </w:r>
      <w:r w:rsidRPr="003B1F8D">
        <w:rPr>
          <w:rFonts w:ascii="Arial" w:hAnsi="Arial" w:cs="Arial"/>
        </w:rPr>
        <w:t xml:space="preserve">behaviours in trauma responsive </w:t>
      </w:r>
      <w:r w:rsidR="006E6EF6" w:rsidRPr="003B1F8D">
        <w:rPr>
          <w:rFonts w:ascii="Arial" w:hAnsi="Arial" w:cs="Arial"/>
        </w:rPr>
        <w:t>ways</w:t>
      </w:r>
      <w:r w:rsidR="006E6EF6">
        <w:rPr>
          <w:rFonts w:ascii="Arial" w:hAnsi="Arial" w:cs="Arial"/>
        </w:rPr>
        <w:t xml:space="preserve"> and that we progress plans to transform our care to be more loving and trauma r</w:t>
      </w:r>
      <w:r w:rsidR="00EF1C48">
        <w:rPr>
          <w:rFonts w:ascii="Arial" w:hAnsi="Arial" w:cs="Arial"/>
        </w:rPr>
        <w:t>esponsive</w:t>
      </w:r>
      <w:r w:rsidR="006E6EF6" w:rsidRPr="003B1F8D">
        <w:rPr>
          <w:rFonts w:ascii="Arial" w:hAnsi="Arial" w:cs="Arial"/>
        </w:rPr>
        <w:t xml:space="preserve">. </w:t>
      </w:r>
      <w:r w:rsidR="00EF1C48">
        <w:rPr>
          <w:rFonts w:ascii="Arial" w:hAnsi="Arial" w:cs="Arial"/>
        </w:rPr>
        <w:t xml:space="preserve">Over 50 </w:t>
      </w:r>
      <w:r w:rsidR="00EF1C48" w:rsidRPr="003B1F8D">
        <w:rPr>
          <w:rFonts w:ascii="Arial" w:hAnsi="Arial" w:cs="Arial"/>
        </w:rPr>
        <w:t xml:space="preserve">staff </w:t>
      </w:r>
      <w:r w:rsidR="00EF1C48">
        <w:rPr>
          <w:rFonts w:ascii="Arial" w:hAnsi="Arial" w:cs="Arial"/>
        </w:rPr>
        <w:t xml:space="preserve">are being </w:t>
      </w:r>
      <w:r w:rsidR="00EF1C48" w:rsidRPr="003B1F8D">
        <w:rPr>
          <w:rFonts w:ascii="Arial" w:hAnsi="Arial" w:cs="Arial"/>
        </w:rPr>
        <w:t xml:space="preserve">DDP and this </w:t>
      </w:r>
      <w:r w:rsidR="00EF1C48">
        <w:rPr>
          <w:rFonts w:ascii="Arial" w:hAnsi="Arial" w:cs="Arial"/>
        </w:rPr>
        <w:t xml:space="preserve">will </w:t>
      </w:r>
      <w:r w:rsidR="00EF1C48" w:rsidRPr="003B1F8D">
        <w:rPr>
          <w:rFonts w:ascii="Arial" w:hAnsi="Arial" w:cs="Arial"/>
        </w:rPr>
        <w:t>be consolidate</w:t>
      </w:r>
      <w:r w:rsidR="00EF1C48">
        <w:rPr>
          <w:rFonts w:ascii="Arial" w:hAnsi="Arial" w:cs="Arial"/>
        </w:rPr>
        <w:t xml:space="preserve">d into a more strategic approach, reporting to the strategic group. </w:t>
      </w:r>
    </w:p>
    <w:p w:rsidR="006D362F" w:rsidRDefault="006D362F" w:rsidP="006D362F">
      <w:pPr>
        <w:spacing w:after="0" w:line="240" w:lineRule="auto"/>
        <w:jc w:val="both"/>
        <w:rPr>
          <w:rFonts w:ascii="Arial" w:hAnsi="Arial" w:cs="Arial"/>
        </w:rPr>
      </w:pPr>
    </w:p>
    <w:p w:rsidR="00074EE9" w:rsidRDefault="00CD6767" w:rsidP="006D362F">
      <w:pPr>
        <w:tabs>
          <w:tab w:val="left" w:pos="709"/>
        </w:tabs>
        <w:spacing w:after="0" w:line="240" w:lineRule="auto"/>
        <w:jc w:val="both"/>
        <w:rPr>
          <w:rFonts w:ascii="Arial" w:hAnsi="Arial" w:cs="Arial"/>
          <w:b/>
        </w:rPr>
      </w:pPr>
      <w:r>
        <w:rPr>
          <w:rFonts w:ascii="Arial" w:hAnsi="Arial" w:cs="Arial"/>
          <w:b/>
        </w:rPr>
        <w:t xml:space="preserve">3.2. </w:t>
      </w:r>
      <w:r w:rsidR="006D362F">
        <w:rPr>
          <w:rFonts w:ascii="Arial" w:hAnsi="Arial" w:cs="Arial"/>
          <w:b/>
        </w:rPr>
        <w:tab/>
        <w:t>Whole Family S</w:t>
      </w:r>
      <w:r w:rsidR="00074EE9" w:rsidRPr="006E6EF6">
        <w:rPr>
          <w:rFonts w:ascii="Arial" w:hAnsi="Arial" w:cs="Arial"/>
          <w:b/>
        </w:rPr>
        <w:t xml:space="preserve">upport </w:t>
      </w:r>
    </w:p>
    <w:p w:rsidR="006D362F" w:rsidRPr="006E6EF6" w:rsidRDefault="006D362F" w:rsidP="006D362F">
      <w:pPr>
        <w:spacing w:after="0" w:line="240" w:lineRule="auto"/>
        <w:jc w:val="both"/>
        <w:rPr>
          <w:rFonts w:ascii="Arial" w:hAnsi="Arial" w:cs="Arial"/>
          <w:b/>
        </w:rPr>
      </w:pPr>
    </w:p>
    <w:p w:rsidR="00A03BC7" w:rsidRDefault="00074EE9" w:rsidP="006D362F">
      <w:pPr>
        <w:spacing w:after="0" w:line="240" w:lineRule="auto"/>
        <w:jc w:val="both"/>
        <w:rPr>
          <w:rFonts w:ascii="Arial" w:hAnsi="Arial" w:cs="Arial"/>
        </w:rPr>
      </w:pPr>
      <w:r w:rsidRPr="003B1F8D">
        <w:rPr>
          <w:rFonts w:ascii="Arial" w:hAnsi="Arial" w:cs="Arial"/>
        </w:rPr>
        <w:t>The core of our whole family support approach has been and continues to be based on the GIRFEC practice model</w:t>
      </w:r>
      <w:r w:rsidR="006E6EF6">
        <w:rPr>
          <w:rFonts w:ascii="Arial" w:hAnsi="Arial" w:cs="Arial"/>
        </w:rPr>
        <w:t xml:space="preserve"> which generally works well. </w:t>
      </w:r>
      <w:r w:rsidR="006D362F">
        <w:rPr>
          <w:rFonts w:ascii="Arial" w:hAnsi="Arial" w:cs="Arial"/>
        </w:rPr>
        <w:t xml:space="preserve"> </w:t>
      </w:r>
      <w:r w:rsidR="006E6EF6">
        <w:rPr>
          <w:rFonts w:ascii="Arial" w:hAnsi="Arial" w:cs="Arial"/>
        </w:rPr>
        <w:t>T</w:t>
      </w:r>
      <w:r w:rsidRPr="003B1F8D">
        <w:rPr>
          <w:rFonts w:ascii="Arial" w:hAnsi="Arial" w:cs="Arial"/>
        </w:rPr>
        <w:t>here remain</w:t>
      </w:r>
      <w:r w:rsidR="00A03BC7" w:rsidRPr="003B1F8D">
        <w:rPr>
          <w:rFonts w:ascii="Arial" w:hAnsi="Arial" w:cs="Arial"/>
        </w:rPr>
        <w:t xml:space="preserve"> significant challenges i</w:t>
      </w:r>
      <w:r w:rsidRPr="003B1F8D">
        <w:rPr>
          <w:rFonts w:ascii="Arial" w:hAnsi="Arial" w:cs="Arial"/>
        </w:rPr>
        <w:t>n providing intensive specialist therapeutic interventions</w:t>
      </w:r>
      <w:r w:rsidR="00A03BC7" w:rsidRPr="003B1F8D">
        <w:rPr>
          <w:rFonts w:ascii="Arial" w:hAnsi="Arial" w:cs="Arial"/>
        </w:rPr>
        <w:t xml:space="preserve"> with both children and families</w:t>
      </w:r>
      <w:r w:rsidR="006E6EF6">
        <w:rPr>
          <w:rFonts w:ascii="Arial" w:hAnsi="Arial" w:cs="Arial"/>
        </w:rPr>
        <w:t xml:space="preserve"> who need them and in particular to those on the edge of care. </w:t>
      </w:r>
      <w:r w:rsidR="006D362F">
        <w:rPr>
          <w:rFonts w:ascii="Arial" w:hAnsi="Arial" w:cs="Arial"/>
        </w:rPr>
        <w:t>The Strategic G</w:t>
      </w:r>
      <w:r w:rsidR="00EF1C48">
        <w:rPr>
          <w:rFonts w:ascii="Arial" w:hAnsi="Arial" w:cs="Arial"/>
        </w:rPr>
        <w:t>roup should identify how this will be progressed through the next children’s services plan.</w:t>
      </w:r>
      <w:r w:rsidR="00A03BC7" w:rsidRPr="003B1F8D">
        <w:rPr>
          <w:rFonts w:ascii="Arial" w:hAnsi="Arial" w:cs="Arial"/>
        </w:rPr>
        <w:t xml:space="preserve"> </w:t>
      </w:r>
    </w:p>
    <w:p w:rsidR="006D362F" w:rsidRPr="003B1F8D" w:rsidRDefault="006D362F" w:rsidP="006D362F">
      <w:pPr>
        <w:spacing w:after="0" w:line="240" w:lineRule="auto"/>
        <w:jc w:val="both"/>
        <w:rPr>
          <w:rFonts w:ascii="Arial" w:hAnsi="Arial" w:cs="Arial"/>
        </w:rPr>
      </w:pPr>
    </w:p>
    <w:p w:rsidR="00A03BC7" w:rsidRDefault="00A03BC7" w:rsidP="006D362F">
      <w:pPr>
        <w:spacing w:after="0" w:line="240" w:lineRule="auto"/>
        <w:jc w:val="both"/>
        <w:rPr>
          <w:rFonts w:ascii="Arial" w:hAnsi="Arial" w:cs="Arial"/>
        </w:rPr>
      </w:pPr>
      <w:r w:rsidRPr="003B1F8D">
        <w:rPr>
          <w:rFonts w:ascii="Arial" w:hAnsi="Arial" w:cs="Arial"/>
        </w:rPr>
        <w:t xml:space="preserve">Work has commenced to develop a viable multi agency intensive family support model for children on the edge of care that reflects the assists and challenges of Argyll and </w:t>
      </w:r>
      <w:r w:rsidR="006E6EF6" w:rsidRPr="003B1F8D">
        <w:rPr>
          <w:rFonts w:ascii="Arial" w:hAnsi="Arial" w:cs="Arial"/>
        </w:rPr>
        <w:t xml:space="preserve">Bute. </w:t>
      </w:r>
      <w:r w:rsidR="006D362F">
        <w:rPr>
          <w:rFonts w:ascii="Arial" w:hAnsi="Arial" w:cs="Arial"/>
        </w:rPr>
        <w:t xml:space="preserve"> </w:t>
      </w:r>
      <w:r w:rsidRPr="003B1F8D">
        <w:rPr>
          <w:rFonts w:ascii="Arial" w:hAnsi="Arial" w:cs="Arial"/>
        </w:rPr>
        <w:t xml:space="preserve">A model of intensive whole family support needs to be embedded </w:t>
      </w:r>
      <w:r w:rsidR="006E6EF6">
        <w:rPr>
          <w:rFonts w:ascii="Arial" w:hAnsi="Arial" w:cs="Arial"/>
        </w:rPr>
        <w:t>a</w:t>
      </w:r>
      <w:r w:rsidR="00DF2EF6" w:rsidRPr="003B1F8D">
        <w:rPr>
          <w:rFonts w:ascii="Arial" w:hAnsi="Arial" w:cs="Arial"/>
        </w:rPr>
        <w:t>s</w:t>
      </w:r>
      <w:r w:rsidRPr="003B1F8D">
        <w:rPr>
          <w:rFonts w:ascii="Arial" w:hAnsi="Arial" w:cs="Arial"/>
        </w:rPr>
        <w:t xml:space="preserve"> a core </w:t>
      </w:r>
      <w:r w:rsidR="00DF2EF6" w:rsidRPr="003B1F8D">
        <w:rPr>
          <w:rFonts w:ascii="Arial" w:hAnsi="Arial" w:cs="Arial"/>
        </w:rPr>
        <w:t>element</w:t>
      </w:r>
      <w:r w:rsidRPr="003B1F8D">
        <w:rPr>
          <w:rFonts w:ascii="Arial" w:hAnsi="Arial" w:cs="Arial"/>
        </w:rPr>
        <w:t xml:space="preserve"> of the next children’s services plan.  </w:t>
      </w:r>
    </w:p>
    <w:p w:rsidR="006D362F" w:rsidRPr="003B1F8D" w:rsidRDefault="006D362F" w:rsidP="006D362F">
      <w:pPr>
        <w:spacing w:after="0" w:line="240" w:lineRule="auto"/>
        <w:jc w:val="both"/>
        <w:rPr>
          <w:rFonts w:ascii="Arial" w:hAnsi="Arial" w:cs="Arial"/>
        </w:rPr>
      </w:pPr>
    </w:p>
    <w:p w:rsidR="00A03BC7" w:rsidRDefault="00A03BC7" w:rsidP="006D362F">
      <w:pPr>
        <w:spacing w:after="0" w:line="240" w:lineRule="auto"/>
        <w:jc w:val="both"/>
        <w:rPr>
          <w:rFonts w:ascii="Arial" w:hAnsi="Arial" w:cs="Arial"/>
        </w:rPr>
      </w:pPr>
      <w:r w:rsidRPr="003B1F8D">
        <w:rPr>
          <w:rFonts w:ascii="Arial" w:hAnsi="Arial" w:cs="Arial"/>
        </w:rPr>
        <w:t xml:space="preserve">While GIRFEC has delivered a </w:t>
      </w:r>
      <w:r w:rsidR="006E6EF6">
        <w:rPr>
          <w:rFonts w:ascii="Arial" w:hAnsi="Arial" w:cs="Arial"/>
        </w:rPr>
        <w:t xml:space="preserve">high </w:t>
      </w:r>
      <w:r w:rsidRPr="003B1F8D">
        <w:rPr>
          <w:rFonts w:ascii="Arial" w:hAnsi="Arial" w:cs="Arial"/>
        </w:rPr>
        <w:t xml:space="preserve">level of </w:t>
      </w:r>
      <w:r w:rsidR="006E6EF6">
        <w:rPr>
          <w:rFonts w:ascii="Arial" w:hAnsi="Arial" w:cs="Arial"/>
        </w:rPr>
        <w:t xml:space="preserve">service </w:t>
      </w:r>
      <w:r w:rsidRPr="003B1F8D">
        <w:rPr>
          <w:rFonts w:ascii="Arial" w:hAnsi="Arial" w:cs="Arial"/>
        </w:rPr>
        <w:t xml:space="preserve">integration in </w:t>
      </w:r>
      <w:r w:rsidR="006E6EF6">
        <w:rPr>
          <w:rFonts w:ascii="Arial" w:hAnsi="Arial" w:cs="Arial"/>
        </w:rPr>
        <w:t xml:space="preserve">joint working by practitioners in </w:t>
      </w:r>
      <w:r w:rsidRPr="003B1F8D">
        <w:rPr>
          <w:rFonts w:ascii="Arial" w:hAnsi="Arial" w:cs="Arial"/>
        </w:rPr>
        <w:t>delivering child’s plan</w:t>
      </w:r>
      <w:r w:rsidR="00EF1C48">
        <w:rPr>
          <w:rFonts w:ascii="Arial" w:hAnsi="Arial" w:cs="Arial"/>
        </w:rPr>
        <w:t>ning around the child</w:t>
      </w:r>
      <w:r w:rsidR="006D362F">
        <w:rPr>
          <w:rFonts w:ascii="Arial" w:hAnsi="Arial" w:cs="Arial"/>
        </w:rPr>
        <w:t>, the Strategic G</w:t>
      </w:r>
      <w:r w:rsidR="00EF1C48">
        <w:rPr>
          <w:rFonts w:ascii="Arial" w:hAnsi="Arial" w:cs="Arial"/>
        </w:rPr>
        <w:t xml:space="preserve">roup </w:t>
      </w:r>
      <w:r w:rsidRPr="003B1F8D">
        <w:rPr>
          <w:rFonts w:ascii="Arial" w:hAnsi="Arial" w:cs="Arial"/>
        </w:rPr>
        <w:t>need</w:t>
      </w:r>
      <w:r w:rsidR="00EF1C48">
        <w:rPr>
          <w:rFonts w:ascii="Arial" w:hAnsi="Arial" w:cs="Arial"/>
        </w:rPr>
        <w:t>s</w:t>
      </w:r>
      <w:r w:rsidR="006D362F">
        <w:rPr>
          <w:rFonts w:ascii="Arial" w:hAnsi="Arial" w:cs="Arial"/>
        </w:rPr>
        <w:t xml:space="preserve"> to </w:t>
      </w:r>
      <w:r w:rsidRPr="003B1F8D">
        <w:rPr>
          <w:rFonts w:ascii="Arial" w:hAnsi="Arial" w:cs="Arial"/>
        </w:rPr>
        <w:t xml:space="preserve">understand families journey and experience </w:t>
      </w:r>
      <w:r w:rsidR="006E6EF6">
        <w:rPr>
          <w:rFonts w:ascii="Arial" w:hAnsi="Arial" w:cs="Arial"/>
        </w:rPr>
        <w:t xml:space="preserve">of services </w:t>
      </w:r>
      <w:r w:rsidR="00EF1C48">
        <w:rPr>
          <w:rFonts w:ascii="Arial" w:hAnsi="Arial" w:cs="Arial"/>
        </w:rPr>
        <w:t xml:space="preserve">navigating through all children’s services </w:t>
      </w:r>
      <w:r w:rsidRPr="003B1F8D">
        <w:rPr>
          <w:rFonts w:ascii="Arial" w:hAnsi="Arial" w:cs="Arial"/>
        </w:rPr>
        <w:t xml:space="preserve">to ensure that strategically our services and approaches are </w:t>
      </w:r>
      <w:r w:rsidR="006E6EF6">
        <w:rPr>
          <w:rFonts w:ascii="Arial" w:hAnsi="Arial" w:cs="Arial"/>
        </w:rPr>
        <w:t xml:space="preserve">aligned, </w:t>
      </w:r>
      <w:r w:rsidRPr="003B1F8D">
        <w:rPr>
          <w:rFonts w:ascii="Arial" w:hAnsi="Arial" w:cs="Arial"/>
        </w:rPr>
        <w:t>integrated, easy to access and understandable</w:t>
      </w:r>
      <w:r w:rsidR="006E6EF6">
        <w:rPr>
          <w:rFonts w:ascii="Arial" w:hAnsi="Arial" w:cs="Arial"/>
        </w:rPr>
        <w:t>,</w:t>
      </w:r>
      <w:r w:rsidR="0039656C">
        <w:rPr>
          <w:rFonts w:ascii="Arial" w:hAnsi="Arial" w:cs="Arial"/>
        </w:rPr>
        <w:t xml:space="preserve"> </w:t>
      </w:r>
      <w:r w:rsidRPr="003B1F8D">
        <w:rPr>
          <w:rFonts w:ascii="Arial" w:hAnsi="Arial" w:cs="Arial"/>
        </w:rPr>
        <w:t>across all partner agencies</w:t>
      </w:r>
      <w:r w:rsidR="0039656C">
        <w:rPr>
          <w:rFonts w:ascii="Arial" w:hAnsi="Arial" w:cs="Arial"/>
        </w:rPr>
        <w:t xml:space="preserve"> and by working in partnership w</w:t>
      </w:r>
      <w:r w:rsidR="006D362F">
        <w:rPr>
          <w:rFonts w:ascii="Arial" w:hAnsi="Arial" w:cs="Arial"/>
        </w:rPr>
        <w:t>ith those who us our services.</w:t>
      </w:r>
    </w:p>
    <w:p w:rsidR="006D362F" w:rsidRPr="003B1F8D" w:rsidRDefault="006D362F" w:rsidP="006D362F">
      <w:pPr>
        <w:spacing w:after="0" w:line="240" w:lineRule="auto"/>
        <w:jc w:val="both"/>
        <w:rPr>
          <w:rFonts w:ascii="Arial" w:hAnsi="Arial" w:cs="Arial"/>
        </w:rPr>
      </w:pPr>
    </w:p>
    <w:p w:rsidR="00DF2EF6" w:rsidRDefault="00DF2EF6" w:rsidP="006D362F">
      <w:pPr>
        <w:pStyle w:val="ListParagraph"/>
        <w:numPr>
          <w:ilvl w:val="1"/>
          <w:numId w:val="47"/>
        </w:numPr>
        <w:tabs>
          <w:tab w:val="left" w:pos="709"/>
        </w:tabs>
        <w:spacing w:after="0" w:line="240" w:lineRule="auto"/>
        <w:ind w:hanging="1080"/>
        <w:jc w:val="both"/>
        <w:rPr>
          <w:rFonts w:ascii="Arial" w:hAnsi="Arial" w:cs="Arial"/>
          <w:b/>
        </w:rPr>
      </w:pPr>
      <w:r w:rsidRPr="00CD6767">
        <w:rPr>
          <w:rFonts w:ascii="Arial" w:hAnsi="Arial" w:cs="Arial"/>
          <w:b/>
        </w:rPr>
        <w:t xml:space="preserve">Supporting </w:t>
      </w:r>
      <w:r w:rsidR="0022224C">
        <w:rPr>
          <w:rFonts w:ascii="Arial" w:hAnsi="Arial" w:cs="Arial"/>
          <w:b/>
        </w:rPr>
        <w:t>The W</w:t>
      </w:r>
      <w:r w:rsidRPr="00CD6767">
        <w:rPr>
          <w:rFonts w:ascii="Arial" w:hAnsi="Arial" w:cs="Arial"/>
          <w:b/>
        </w:rPr>
        <w:t xml:space="preserve">orkforce </w:t>
      </w:r>
    </w:p>
    <w:p w:rsidR="006D362F" w:rsidRPr="00CD6767" w:rsidRDefault="006D362F" w:rsidP="006D362F">
      <w:pPr>
        <w:pStyle w:val="ListParagraph"/>
        <w:tabs>
          <w:tab w:val="left" w:pos="709"/>
        </w:tabs>
        <w:spacing w:after="0" w:line="240" w:lineRule="auto"/>
        <w:ind w:left="1080"/>
        <w:jc w:val="both"/>
        <w:rPr>
          <w:rFonts w:ascii="Arial" w:hAnsi="Arial" w:cs="Arial"/>
          <w:b/>
        </w:rPr>
      </w:pPr>
    </w:p>
    <w:p w:rsidR="00EF1C48" w:rsidRDefault="00DF2EF6" w:rsidP="006D362F">
      <w:pPr>
        <w:spacing w:after="0" w:line="240" w:lineRule="auto"/>
        <w:jc w:val="both"/>
        <w:rPr>
          <w:rFonts w:ascii="Arial" w:hAnsi="Arial" w:cs="Arial"/>
        </w:rPr>
      </w:pPr>
      <w:r w:rsidRPr="003B1F8D">
        <w:rPr>
          <w:rFonts w:ascii="Arial" w:hAnsi="Arial" w:cs="Arial"/>
        </w:rPr>
        <w:t xml:space="preserve">We have made good progress in developing a trauma responsive workforce and </w:t>
      </w:r>
      <w:r w:rsidR="00EF1C48">
        <w:rPr>
          <w:rFonts w:ascii="Arial" w:hAnsi="Arial" w:cs="Arial"/>
        </w:rPr>
        <w:t xml:space="preserve">will </w:t>
      </w:r>
      <w:r w:rsidR="00EF1C48" w:rsidRPr="003B1F8D">
        <w:rPr>
          <w:rFonts w:ascii="Arial" w:hAnsi="Arial" w:cs="Arial"/>
        </w:rPr>
        <w:t>continue</w:t>
      </w:r>
      <w:r w:rsidRPr="003B1F8D">
        <w:rPr>
          <w:rFonts w:ascii="Arial" w:hAnsi="Arial" w:cs="Arial"/>
        </w:rPr>
        <w:t xml:space="preserve"> to build on this with a revised training plan and </w:t>
      </w:r>
      <w:r w:rsidR="00EF1C48">
        <w:rPr>
          <w:rFonts w:ascii="Arial" w:hAnsi="Arial" w:cs="Arial"/>
        </w:rPr>
        <w:t xml:space="preserve">an </w:t>
      </w:r>
      <w:r w:rsidR="006E6EF6">
        <w:rPr>
          <w:rFonts w:ascii="Arial" w:hAnsi="Arial" w:cs="Arial"/>
        </w:rPr>
        <w:t>e</w:t>
      </w:r>
      <w:r w:rsidRPr="003B1F8D">
        <w:rPr>
          <w:rFonts w:ascii="Arial" w:hAnsi="Arial" w:cs="Arial"/>
        </w:rPr>
        <w:t>valuat</w:t>
      </w:r>
      <w:r w:rsidR="006E6EF6">
        <w:rPr>
          <w:rFonts w:ascii="Arial" w:hAnsi="Arial" w:cs="Arial"/>
        </w:rPr>
        <w:t>ion of</w:t>
      </w:r>
      <w:r w:rsidRPr="003B1F8D">
        <w:rPr>
          <w:rFonts w:ascii="Arial" w:hAnsi="Arial" w:cs="Arial"/>
        </w:rPr>
        <w:t xml:space="preserve"> how this is changing </w:t>
      </w:r>
      <w:r w:rsidR="006E6EF6">
        <w:rPr>
          <w:rFonts w:ascii="Arial" w:hAnsi="Arial" w:cs="Arial"/>
        </w:rPr>
        <w:t>how our workforce is changing its responses to children</w:t>
      </w:r>
      <w:r w:rsidRPr="003B1F8D">
        <w:rPr>
          <w:rFonts w:ascii="Arial" w:hAnsi="Arial" w:cs="Arial"/>
        </w:rPr>
        <w:t xml:space="preserve">. The </w:t>
      </w:r>
      <w:r w:rsidR="006E6EF6">
        <w:rPr>
          <w:rFonts w:ascii="Arial" w:hAnsi="Arial" w:cs="Arial"/>
        </w:rPr>
        <w:t xml:space="preserve">challenge </w:t>
      </w:r>
      <w:r w:rsidR="0022224C">
        <w:rPr>
          <w:rFonts w:ascii="Arial" w:hAnsi="Arial" w:cs="Arial"/>
        </w:rPr>
        <w:t>for the Strategic G</w:t>
      </w:r>
      <w:r w:rsidR="00EF1C48">
        <w:rPr>
          <w:rFonts w:ascii="Arial" w:hAnsi="Arial" w:cs="Arial"/>
        </w:rPr>
        <w:t xml:space="preserve">roup is </w:t>
      </w:r>
      <w:r w:rsidR="006E6EF6">
        <w:rPr>
          <w:rFonts w:ascii="Arial" w:hAnsi="Arial" w:cs="Arial"/>
        </w:rPr>
        <w:t xml:space="preserve">developing our </w:t>
      </w:r>
      <w:r w:rsidRPr="003B1F8D">
        <w:rPr>
          <w:rFonts w:ascii="Arial" w:hAnsi="Arial" w:cs="Arial"/>
        </w:rPr>
        <w:t>leadership role in working to ensure that we review and reshape service to be ever more trauma responsive</w:t>
      </w:r>
      <w:r w:rsidR="003B1F8D" w:rsidRPr="003B1F8D">
        <w:rPr>
          <w:rFonts w:ascii="Arial" w:hAnsi="Arial" w:cs="Arial"/>
        </w:rPr>
        <w:t xml:space="preserve"> and that this is embedded within the next children’s services </w:t>
      </w:r>
      <w:r w:rsidR="00EF1C48" w:rsidRPr="003B1F8D">
        <w:rPr>
          <w:rFonts w:ascii="Arial" w:hAnsi="Arial" w:cs="Arial"/>
        </w:rPr>
        <w:t>plan</w:t>
      </w:r>
      <w:r w:rsidR="0039656C">
        <w:rPr>
          <w:rFonts w:ascii="Arial" w:hAnsi="Arial" w:cs="Arial"/>
        </w:rPr>
        <w:t>; s</w:t>
      </w:r>
      <w:r w:rsidR="00EF1C48">
        <w:rPr>
          <w:rFonts w:ascii="Arial" w:hAnsi="Arial" w:cs="Arial"/>
        </w:rPr>
        <w:t>upporting our workforce</w:t>
      </w:r>
      <w:r w:rsidR="0039656C">
        <w:rPr>
          <w:rFonts w:ascii="Arial" w:hAnsi="Arial" w:cs="Arial"/>
        </w:rPr>
        <w:t>,</w:t>
      </w:r>
      <w:r w:rsidR="00EF1C48">
        <w:rPr>
          <w:rFonts w:ascii="Arial" w:hAnsi="Arial" w:cs="Arial"/>
        </w:rPr>
        <w:t xml:space="preserve"> teams and mangers to work in ever more trauma responsive ways. The next children’s services plan needs to consider how we will </w:t>
      </w:r>
      <w:r w:rsidR="0039656C">
        <w:rPr>
          <w:rFonts w:ascii="Arial" w:hAnsi="Arial" w:cs="Arial"/>
        </w:rPr>
        <w:t xml:space="preserve">lead, </w:t>
      </w:r>
      <w:r w:rsidR="00EF1C48">
        <w:rPr>
          <w:rFonts w:ascii="Arial" w:hAnsi="Arial" w:cs="Arial"/>
        </w:rPr>
        <w:t>support and develop our workforce in te</w:t>
      </w:r>
      <w:r w:rsidR="0039656C">
        <w:rPr>
          <w:rFonts w:ascii="Arial" w:hAnsi="Arial" w:cs="Arial"/>
        </w:rPr>
        <w:t>r</w:t>
      </w:r>
      <w:r w:rsidR="00EF1C48">
        <w:rPr>
          <w:rFonts w:ascii="Arial" w:hAnsi="Arial" w:cs="Arial"/>
        </w:rPr>
        <w:t xml:space="preserve">ms of </w:t>
      </w:r>
      <w:r w:rsidR="0039656C">
        <w:rPr>
          <w:rFonts w:ascii="Arial" w:hAnsi="Arial" w:cs="Arial"/>
        </w:rPr>
        <w:t xml:space="preserve">developing and embedding the </w:t>
      </w:r>
      <w:r w:rsidR="00EF1C48">
        <w:rPr>
          <w:rFonts w:ascii="Arial" w:hAnsi="Arial" w:cs="Arial"/>
        </w:rPr>
        <w:t xml:space="preserve">skills, attitudes and values </w:t>
      </w:r>
      <w:r w:rsidR="0039656C">
        <w:rPr>
          <w:rFonts w:ascii="Arial" w:hAnsi="Arial" w:cs="Arial"/>
        </w:rPr>
        <w:t xml:space="preserve">that are foundations of The Promise. </w:t>
      </w:r>
    </w:p>
    <w:p w:rsidR="0039656C" w:rsidRDefault="0039656C" w:rsidP="006D362F">
      <w:pPr>
        <w:spacing w:after="0" w:line="240" w:lineRule="auto"/>
        <w:jc w:val="both"/>
        <w:rPr>
          <w:rFonts w:ascii="Arial" w:hAnsi="Arial" w:cs="Arial"/>
        </w:rPr>
      </w:pPr>
    </w:p>
    <w:p w:rsidR="00DF2EF6" w:rsidRDefault="00DF2EF6" w:rsidP="0022224C">
      <w:pPr>
        <w:pStyle w:val="ListParagraph"/>
        <w:numPr>
          <w:ilvl w:val="1"/>
          <w:numId w:val="51"/>
        </w:numPr>
        <w:tabs>
          <w:tab w:val="left" w:pos="709"/>
        </w:tabs>
        <w:spacing w:after="0" w:line="240" w:lineRule="auto"/>
        <w:ind w:hanging="1440"/>
        <w:jc w:val="both"/>
        <w:rPr>
          <w:rFonts w:ascii="Arial" w:hAnsi="Arial" w:cs="Arial"/>
          <w:b/>
        </w:rPr>
      </w:pPr>
      <w:r w:rsidRPr="00EF1C48">
        <w:rPr>
          <w:rFonts w:ascii="Arial" w:hAnsi="Arial" w:cs="Arial"/>
          <w:b/>
        </w:rPr>
        <w:t xml:space="preserve">Planning </w:t>
      </w:r>
    </w:p>
    <w:p w:rsidR="0022224C" w:rsidRPr="00EF1C48" w:rsidRDefault="0022224C" w:rsidP="0022224C">
      <w:pPr>
        <w:pStyle w:val="ListParagraph"/>
        <w:tabs>
          <w:tab w:val="left" w:pos="709"/>
        </w:tabs>
        <w:spacing w:after="0" w:line="240" w:lineRule="auto"/>
        <w:ind w:left="1440"/>
        <w:jc w:val="both"/>
        <w:rPr>
          <w:rFonts w:ascii="Arial" w:hAnsi="Arial" w:cs="Arial"/>
          <w:b/>
        </w:rPr>
      </w:pPr>
    </w:p>
    <w:p w:rsidR="00DF2EF6" w:rsidRDefault="003B1F8D" w:rsidP="006D362F">
      <w:pPr>
        <w:pStyle w:val="NormalWeb"/>
        <w:shd w:val="clear" w:color="auto" w:fill="FFFFFF"/>
        <w:spacing w:before="0" w:beforeAutospacing="0" w:after="0" w:afterAutospacing="0"/>
        <w:ind w:right="257"/>
        <w:jc w:val="both"/>
        <w:rPr>
          <w:rFonts w:ascii="Arial" w:hAnsi="Arial" w:cs="Arial"/>
          <w:color w:val="000000" w:themeColor="text1"/>
          <w:sz w:val="22"/>
          <w:szCs w:val="22"/>
        </w:rPr>
      </w:pPr>
      <w:r w:rsidRPr="006E6EF6">
        <w:rPr>
          <w:rFonts w:ascii="Arial" w:hAnsi="Arial" w:cs="Arial"/>
          <w:color w:val="000000" w:themeColor="text1"/>
          <w:sz w:val="22"/>
          <w:szCs w:val="22"/>
        </w:rPr>
        <w:t xml:space="preserve">Preparing </w:t>
      </w:r>
      <w:r w:rsidR="00DF2EF6" w:rsidRPr="006E6EF6">
        <w:rPr>
          <w:rFonts w:ascii="Arial" w:hAnsi="Arial" w:cs="Arial"/>
          <w:color w:val="000000" w:themeColor="text1"/>
          <w:sz w:val="22"/>
          <w:szCs w:val="22"/>
        </w:rPr>
        <w:t xml:space="preserve"> the next children’s services plan gives </w:t>
      </w:r>
      <w:r w:rsidRPr="006E6EF6">
        <w:rPr>
          <w:rFonts w:ascii="Arial" w:hAnsi="Arial" w:cs="Arial"/>
          <w:color w:val="000000" w:themeColor="text1"/>
          <w:sz w:val="22"/>
          <w:szCs w:val="22"/>
        </w:rPr>
        <w:t xml:space="preserve">Argyll and Bute’s Children </w:t>
      </w:r>
      <w:r w:rsidR="00DF2EF6" w:rsidRPr="006E6EF6">
        <w:rPr>
          <w:rFonts w:ascii="Arial" w:hAnsi="Arial" w:cs="Arial"/>
          <w:color w:val="000000" w:themeColor="text1"/>
          <w:sz w:val="22"/>
          <w:szCs w:val="22"/>
        </w:rPr>
        <w:t xml:space="preserve">significant </w:t>
      </w:r>
      <w:r w:rsidRPr="006E6EF6">
        <w:rPr>
          <w:rFonts w:ascii="Arial" w:hAnsi="Arial" w:cs="Arial"/>
          <w:color w:val="000000" w:themeColor="text1"/>
          <w:sz w:val="22"/>
          <w:szCs w:val="22"/>
        </w:rPr>
        <w:t>opportunities</w:t>
      </w:r>
      <w:r w:rsidR="00DF2EF6" w:rsidRPr="006E6EF6">
        <w:rPr>
          <w:rFonts w:ascii="Arial" w:hAnsi="Arial" w:cs="Arial"/>
          <w:color w:val="000000" w:themeColor="text1"/>
          <w:sz w:val="22"/>
          <w:szCs w:val="22"/>
        </w:rPr>
        <w:t xml:space="preserve"> to progress </w:t>
      </w:r>
      <w:r w:rsidRPr="006E6EF6">
        <w:rPr>
          <w:rFonts w:ascii="Arial" w:hAnsi="Arial" w:cs="Arial"/>
          <w:color w:val="000000" w:themeColor="text1"/>
          <w:sz w:val="22"/>
          <w:szCs w:val="22"/>
        </w:rPr>
        <w:t>the</w:t>
      </w:r>
      <w:r w:rsidR="00DF2EF6" w:rsidRPr="006E6EF6">
        <w:rPr>
          <w:rFonts w:ascii="Arial" w:hAnsi="Arial" w:cs="Arial"/>
          <w:color w:val="000000" w:themeColor="text1"/>
          <w:sz w:val="22"/>
          <w:szCs w:val="22"/>
        </w:rPr>
        <w:t xml:space="preserve"> more transformational </w:t>
      </w:r>
      <w:r w:rsidRPr="006E6EF6">
        <w:rPr>
          <w:rFonts w:ascii="Arial" w:hAnsi="Arial" w:cs="Arial"/>
          <w:color w:val="000000" w:themeColor="text1"/>
          <w:sz w:val="22"/>
          <w:szCs w:val="22"/>
        </w:rPr>
        <w:t>changes in the services landscape</w:t>
      </w:r>
      <w:r w:rsidR="00DF2EF6" w:rsidRPr="006E6EF6">
        <w:rPr>
          <w:rFonts w:ascii="Arial" w:hAnsi="Arial" w:cs="Arial"/>
          <w:color w:val="000000" w:themeColor="text1"/>
          <w:sz w:val="22"/>
          <w:szCs w:val="22"/>
        </w:rPr>
        <w:t xml:space="preserve"> </w:t>
      </w:r>
      <w:r w:rsidRPr="006E6EF6">
        <w:rPr>
          <w:rFonts w:ascii="Arial" w:hAnsi="Arial" w:cs="Arial"/>
          <w:color w:val="000000" w:themeColor="text1"/>
          <w:sz w:val="22"/>
          <w:szCs w:val="22"/>
        </w:rPr>
        <w:t xml:space="preserve">required to </w:t>
      </w:r>
      <w:r w:rsidR="00DF2EF6" w:rsidRPr="006E6EF6">
        <w:rPr>
          <w:rFonts w:ascii="Arial" w:hAnsi="Arial" w:cs="Arial"/>
          <w:color w:val="000000" w:themeColor="text1"/>
          <w:sz w:val="22"/>
          <w:szCs w:val="22"/>
        </w:rPr>
        <w:t xml:space="preserve">meet </w:t>
      </w:r>
      <w:r w:rsidRPr="006E6EF6">
        <w:rPr>
          <w:rFonts w:ascii="Arial" w:hAnsi="Arial" w:cs="Arial"/>
          <w:color w:val="000000" w:themeColor="text1"/>
          <w:sz w:val="22"/>
          <w:szCs w:val="22"/>
        </w:rPr>
        <w:t>the</w:t>
      </w:r>
      <w:r w:rsidR="00DF2EF6" w:rsidRPr="006E6EF6">
        <w:rPr>
          <w:rFonts w:ascii="Arial" w:hAnsi="Arial" w:cs="Arial"/>
          <w:color w:val="000000" w:themeColor="text1"/>
          <w:sz w:val="22"/>
          <w:szCs w:val="22"/>
        </w:rPr>
        <w:t xml:space="preserve"> challenges of </w:t>
      </w:r>
      <w:r w:rsidRPr="006E6EF6">
        <w:rPr>
          <w:rFonts w:ascii="Arial" w:hAnsi="Arial" w:cs="Arial"/>
          <w:color w:val="000000" w:themeColor="text1"/>
          <w:sz w:val="22"/>
          <w:szCs w:val="22"/>
        </w:rPr>
        <w:t>the</w:t>
      </w:r>
      <w:r w:rsidR="00DF2EF6" w:rsidRPr="006E6EF6">
        <w:rPr>
          <w:rFonts w:ascii="Arial" w:hAnsi="Arial" w:cs="Arial"/>
          <w:color w:val="000000" w:themeColor="text1"/>
          <w:sz w:val="22"/>
          <w:szCs w:val="22"/>
        </w:rPr>
        <w:t xml:space="preserve"> Promise </w:t>
      </w:r>
      <w:r w:rsidRPr="006E6EF6">
        <w:rPr>
          <w:rFonts w:ascii="Arial" w:hAnsi="Arial" w:cs="Arial"/>
          <w:color w:val="000000" w:themeColor="text1"/>
          <w:sz w:val="22"/>
          <w:szCs w:val="22"/>
        </w:rPr>
        <w:t>this</w:t>
      </w:r>
      <w:r w:rsidR="00DF2EF6" w:rsidRPr="006E6EF6">
        <w:rPr>
          <w:rFonts w:ascii="Arial" w:hAnsi="Arial" w:cs="Arial"/>
          <w:color w:val="000000" w:themeColor="text1"/>
          <w:sz w:val="22"/>
          <w:szCs w:val="22"/>
        </w:rPr>
        <w:t xml:space="preserve"> includes </w:t>
      </w:r>
      <w:r w:rsidRPr="006E6EF6">
        <w:rPr>
          <w:rFonts w:ascii="Arial" w:hAnsi="Arial" w:cs="Arial"/>
          <w:color w:val="000000" w:themeColor="text1"/>
          <w:sz w:val="22"/>
          <w:szCs w:val="22"/>
        </w:rPr>
        <w:t>considering how / whether t</w:t>
      </w:r>
      <w:r w:rsidR="00DF2EF6" w:rsidRPr="006E6EF6">
        <w:rPr>
          <w:rFonts w:ascii="Arial" w:hAnsi="Arial" w:cs="Arial"/>
          <w:color w:val="000000" w:themeColor="text1"/>
          <w:sz w:val="22"/>
          <w:szCs w:val="22"/>
        </w:rPr>
        <w:t xml:space="preserve">he Human and Economic Cost modelling (HECM) will be embedded into organisational </w:t>
      </w:r>
      <w:r w:rsidR="00DF2EF6" w:rsidRPr="006E6EF6">
        <w:rPr>
          <w:rFonts w:ascii="Arial" w:hAnsi="Arial" w:cs="Arial"/>
          <w:color w:val="000000" w:themeColor="text1"/>
          <w:sz w:val="22"/>
          <w:szCs w:val="22"/>
        </w:rPr>
        <w:lastRenderedPageBreak/>
        <w:t xml:space="preserve">and budgeting processes across </w:t>
      </w:r>
      <w:r w:rsidRPr="006E6EF6">
        <w:rPr>
          <w:rFonts w:ascii="Arial" w:hAnsi="Arial" w:cs="Arial"/>
          <w:color w:val="000000" w:themeColor="text1"/>
          <w:sz w:val="22"/>
          <w:szCs w:val="22"/>
        </w:rPr>
        <w:t xml:space="preserve">the partnership </w:t>
      </w:r>
      <w:r w:rsidR="00DF2EF6" w:rsidRPr="006E6EF6">
        <w:rPr>
          <w:rFonts w:ascii="Arial" w:hAnsi="Arial" w:cs="Arial"/>
          <w:color w:val="000000" w:themeColor="text1"/>
          <w:sz w:val="22"/>
          <w:szCs w:val="22"/>
        </w:rPr>
        <w:t xml:space="preserve">Scotland. </w:t>
      </w:r>
      <w:r w:rsidRPr="006E6EF6">
        <w:rPr>
          <w:rFonts w:ascii="Arial" w:hAnsi="Arial" w:cs="Arial"/>
          <w:color w:val="000000" w:themeColor="text1"/>
          <w:sz w:val="22"/>
          <w:szCs w:val="22"/>
        </w:rPr>
        <w:t xml:space="preserve">And how </w:t>
      </w:r>
      <w:r w:rsidR="00DF2EF6" w:rsidRPr="006E6EF6">
        <w:rPr>
          <w:rFonts w:ascii="Arial" w:hAnsi="Arial" w:cs="Arial"/>
          <w:color w:val="000000" w:themeColor="text1"/>
          <w:sz w:val="22"/>
          <w:szCs w:val="22"/>
        </w:rPr>
        <w:t xml:space="preserve">organisations </w:t>
      </w:r>
      <w:r w:rsidRPr="006E6EF6">
        <w:rPr>
          <w:rFonts w:ascii="Arial" w:hAnsi="Arial" w:cs="Arial"/>
          <w:color w:val="000000" w:themeColor="text1"/>
          <w:sz w:val="22"/>
          <w:szCs w:val="22"/>
        </w:rPr>
        <w:t xml:space="preserve">can work together </w:t>
      </w:r>
      <w:r w:rsidR="00DF2EF6" w:rsidRPr="006E6EF6">
        <w:rPr>
          <w:rFonts w:ascii="Arial" w:hAnsi="Arial" w:cs="Arial"/>
          <w:color w:val="000000" w:themeColor="text1"/>
          <w:sz w:val="22"/>
          <w:szCs w:val="22"/>
        </w:rPr>
        <w:t>to spread investment, align budgets and pool resources.</w:t>
      </w:r>
    </w:p>
    <w:p w:rsidR="0022224C" w:rsidRPr="006E6EF6" w:rsidRDefault="0022224C" w:rsidP="006D362F">
      <w:pPr>
        <w:pStyle w:val="NormalWeb"/>
        <w:shd w:val="clear" w:color="auto" w:fill="FFFFFF"/>
        <w:spacing w:before="0" w:beforeAutospacing="0" w:after="0" w:afterAutospacing="0"/>
        <w:ind w:right="257"/>
        <w:jc w:val="both"/>
        <w:rPr>
          <w:rFonts w:ascii="Arial" w:hAnsi="Arial" w:cs="Arial"/>
          <w:color w:val="000000" w:themeColor="text1"/>
          <w:sz w:val="22"/>
          <w:szCs w:val="22"/>
        </w:rPr>
      </w:pPr>
    </w:p>
    <w:p w:rsidR="00DF2EF6" w:rsidRDefault="006E6EF6" w:rsidP="006D362F">
      <w:pPr>
        <w:spacing w:after="0" w:line="240" w:lineRule="auto"/>
        <w:jc w:val="both"/>
        <w:rPr>
          <w:rFonts w:ascii="Arial" w:hAnsi="Arial" w:cs="Arial"/>
          <w:b/>
        </w:rPr>
      </w:pPr>
      <w:r w:rsidRPr="006E6EF6">
        <w:rPr>
          <w:rFonts w:ascii="Arial" w:hAnsi="Arial" w:cs="Arial"/>
          <w:b/>
        </w:rPr>
        <w:t xml:space="preserve">Detail </w:t>
      </w:r>
    </w:p>
    <w:p w:rsidR="0022224C" w:rsidRDefault="0022224C" w:rsidP="006D362F">
      <w:pPr>
        <w:spacing w:after="0" w:line="240" w:lineRule="auto"/>
        <w:jc w:val="both"/>
        <w:rPr>
          <w:rFonts w:ascii="Arial" w:hAnsi="Arial" w:cs="Arial"/>
          <w:b/>
        </w:rPr>
      </w:pPr>
    </w:p>
    <w:p w:rsidR="00776549" w:rsidRPr="00776549" w:rsidRDefault="00776549" w:rsidP="006D362F">
      <w:pPr>
        <w:spacing w:after="0" w:line="240" w:lineRule="auto"/>
        <w:jc w:val="both"/>
        <w:rPr>
          <w:rFonts w:ascii="Arial" w:hAnsi="Arial" w:cs="Arial"/>
        </w:rPr>
      </w:pPr>
      <w:r w:rsidRPr="00776549">
        <w:rPr>
          <w:rFonts w:ascii="Arial" w:hAnsi="Arial" w:cs="Arial"/>
        </w:rPr>
        <w:t>The following mirrors Change Programme One with “what we need to achieve?</w:t>
      </w:r>
      <w:r w:rsidR="0039656C">
        <w:rPr>
          <w:rFonts w:ascii="Arial" w:hAnsi="Arial" w:cs="Arial"/>
        </w:rPr>
        <w:t>”</w:t>
      </w:r>
      <w:r w:rsidRPr="00776549">
        <w:rPr>
          <w:rFonts w:ascii="Arial" w:hAnsi="Arial" w:cs="Arial"/>
        </w:rPr>
        <w:t xml:space="preserve"> lifted directly from this</w:t>
      </w:r>
      <w:r>
        <w:rPr>
          <w:rFonts w:ascii="Arial" w:hAnsi="Arial" w:cs="Arial"/>
        </w:rPr>
        <w:t>.</w:t>
      </w:r>
      <w:r w:rsidRPr="00776549">
        <w:rPr>
          <w:rFonts w:ascii="Arial" w:hAnsi="Arial" w:cs="Arial"/>
        </w:rPr>
        <w:t xml:space="preserve"> </w:t>
      </w:r>
    </w:p>
    <w:p w:rsidR="00DF2EF6" w:rsidRPr="006E6EF6" w:rsidRDefault="00DF2EF6" w:rsidP="006D362F">
      <w:pPr>
        <w:spacing w:after="0" w:line="240" w:lineRule="auto"/>
        <w:jc w:val="both"/>
        <w:rPr>
          <w:b/>
        </w:rPr>
      </w:pPr>
    </w:p>
    <w:p w:rsidR="006C4C3F" w:rsidRPr="00776549" w:rsidRDefault="00E23B42" w:rsidP="00776549">
      <w:pPr>
        <w:jc w:val="center"/>
        <w:rPr>
          <w:rFonts w:ascii="Arial" w:hAnsi="Arial" w:cs="Arial"/>
          <w:b/>
        </w:rPr>
      </w:pPr>
      <w:r w:rsidRPr="00776549">
        <w:rPr>
          <w:rFonts w:ascii="Arial" w:hAnsi="Arial" w:cs="Arial"/>
          <w:b/>
        </w:rPr>
        <w:t>PRIORITY AREA 1 A GOOD CHILDHOOD</w:t>
      </w:r>
    </w:p>
    <w:tbl>
      <w:tblPr>
        <w:tblStyle w:val="TableGrid"/>
        <w:tblW w:w="0" w:type="auto"/>
        <w:tblLook w:val="04A0" w:firstRow="1" w:lastRow="0" w:firstColumn="1" w:lastColumn="0" w:noHBand="0" w:noVBand="1"/>
      </w:tblPr>
      <w:tblGrid>
        <w:gridCol w:w="9242"/>
      </w:tblGrid>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 xml:space="preserve">SUPPORT </w:t>
            </w:r>
          </w:p>
          <w:p w:rsidR="00FE5EB2" w:rsidRPr="00FE5EB2" w:rsidRDefault="00FE5EB2" w:rsidP="00FE5EB2">
            <w:pPr>
              <w:rPr>
                <w:rFonts w:ascii="Arial" w:hAnsi="Arial" w:cs="Arial"/>
              </w:rPr>
            </w:pPr>
          </w:p>
        </w:tc>
      </w:tr>
      <w:tr w:rsidR="00CF088D" w:rsidRPr="00D20753" w:rsidTr="00CC58D7">
        <w:tc>
          <w:tcPr>
            <w:tcW w:w="9242" w:type="dxa"/>
          </w:tcPr>
          <w:p w:rsidR="00CF088D" w:rsidRPr="00D20753" w:rsidRDefault="00B62E55" w:rsidP="00CC58D7">
            <w:pPr>
              <w:rPr>
                <w:rFonts w:ascii="Arial" w:hAnsi="Arial" w:cs="Arial"/>
              </w:rPr>
            </w:pPr>
            <w:r>
              <w:rPr>
                <w:rFonts w:ascii="Arial" w:hAnsi="Arial" w:cs="Arial"/>
              </w:rPr>
              <w:t>What do we need to achieve?</w:t>
            </w:r>
          </w:p>
        </w:tc>
      </w:tr>
      <w:tr w:rsidR="00CF088D" w:rsidRPr="00D20753" w:rsidTr="00CC58D7">
        <w:tc>
          <w:tcPr>
            <w:tcW w:w="9242" w:type="dxa"/>
          </w:tcPr>
          <w:p w:rsidR="00CF088D" w:rsidRPr="006E6EF6" w:rsidRDefault="00CF088D" w:rsidP="003C2253">
            <w:pPr>
              <w:pStyle w:val="NormalWeb"/>
              <w:numPr>
                <w:ilvl w:val="0"/>
                <w:numId w:val="10"/>
              </w:numPr>
              <w:shd w:val="clear" w:color="auto" w:fill="FFFFFF"/>
              <w:spacing w:before="257" w:beforeAutospacing="0" w:after="257" w:afterAutospacing="0"/>
              <w:ind w:right="257"/>
              <w:rPr>
                <w:rFonts w:ascii="Arial" w:hAnsi="Arial" w:cs="Arial"/>
                <w:color w:val="000000" w:themeColor="text1"/>
                <w:sz w:val="22"/>
                <w:szCs w:val="22"/>
              </w:rPr>
            </w:pPr>
            <w:r w:rsidRPr="006E6EF6">
              <w:rPr>
                <w:rFonts w:ascii="Arial" w:hAnsi="Arial" w:cs="Arial"/>
                <w:color w:val="000000" w:themeColor="text1"/>
                <w:sz w:val="22"/>
                <w:szCs w:val="22"/>
              </w:rPr>
              <w:t>Every child that is ‘in care’ in Scotland will have access to intensive support that ensures their educational and health needs are fully met.</w:t>
            </w:r>
          </w:p>
          <w:p w:rsidR="00CF088D" w:rsidRPr="00D20753" w:rsidRDefault="00CF088D" w:rsidP="003C2253">
            <w:pPr>
              <w:pStyle w:val="NormalWeb"/>
              <w:numPr>
                <w:ilvl w:val="0"/>
                <w:numId w:val="10"/>
              </w:numPr>
              <w:shd w:val="clear" w:color="auto" w:fill="FFFFFF"/>
              <w:spacing w:before="257" w:beforeAutospacing="0" w:after="257" w:afterAutospacing="0"/>
              <w:ind w:right="257"/>
              <w:rPr>
                <w:rFonts w:ascii="Arial" w:hAnsi="Arial" w:cs="Arial"/>
              </w:rPr>
            </w:pPr>
            <w:r w:rsidRPr="006E6EF6">
              <w:rPr>
                <w:rFonts w:ascii="Arial" w:hAnsi="Arial" w:cs="Arial"/>
                <w:color w:val="000000" w:themeColor="text1"/>
                <w:sz w:val="22"/>
                <w:szCs w:val="22"/>
              </w:rPr>
              <w:t>Local Authorities and Health Boards will take active responsibility towards care experienced children and young people, whatever their setting of care, so they have what they need to thrive.</w:t>
            </w:r>
          </w:p>
        </w:tc>
      </w:tr>
      <w:tr w:rsidR="00CF088D" w:rsidRPr="00D20753" w:rsidTr="00CC58D7">
        <w:tc>
          <w:tcPr>
            <w:tcW w:w="9242" w:type="dxa"/>
          </w:tcPr>
          <w:p w:rsidR="00CF088D" w:rsidRPr="00D20753" w:rsidRDefault="00B62E55" w:rsidP="00CC58D7">
            <w:pPr>
              <w:rPr>
                <w:rFonts w:ascii="Arial" w:hAnsi="Arial" w:cs="Arial"/>
              </w:rPr>
            </w:pPr>
            <w:r>
              <w:rPr>
                <w:rFonts w:ascii="Arial" w:hAnsi="Arial" w:cs="Arial"/>
              </w:rPr>
              <w:t>What have we d</w:t>
            </w:r>
            <w:r w:rsidR="00CF088D" w:rsidRPr="00D20753">
              <w:rPr>
                <w:rFonts w:ascii="Arial" w:hAnsi="Arial" w:cs="Arial"/>
              </w:rPr>
              <w:t>one</w:t>
            </w:r>
            <w:r>
              <w:rPr>
                <w:rFonts w:ascii="Arial" w:hAnsi="Arial" w:cs="Arial"/>
              </w:rPr>
              <w:t>?</w:t>
            </w:r>
          </w:p>
        </w:tc>
      </w:tr>
      <w:tr w:rsidR="00CF088D" w:rsidRPr="00D20753" w:rsidTr="00CC58D7">
        <w:tc>
          <w:tcPr>
            <w:tcW w:w="9242" w:type="dxa"/>
          </w:tcPr>
          <w:p w:rsidR="0022224C" w:rsidRDefault="0022224C" w:rsidP="0022224C">
            <w:pPr>
              <w:pStyle w:val="Heading4"/>
              <w:spacing w:before="0" w:beforeAutospacing="0" w:after="0" w:afterAutospacing="0"/>
              <w:ind w:left="360" w:right="300"/>
              <w:outlineLvl w:val="3"/>
              <w:rPr>
                <w:rFonts w:ascii="Arial" w:hAnsi="Arial" w:cs="Arial"/>
                <w:b w:val="0"/>
                <w:color w:val="1C1C1C"/>
                <w:sz w:val="22"/>
                <w:szCs w:val="22"/>
              </w:rPr>
            </w:pPr>
          </w:p>
          <w:p w:rsidR="00600790" w:rsidRPr="00D20753" w:rsidRDefault="00600790" w:rsidP="003C2253">
            <w:pPr>
              <w:pStyle w:val="Heading4"/>
              <w:numPr>
                <w:ilvl w:val="0"/>
                <w:numId w:val="7"/>
              </w:numPr>
              <w:spacing w:before="0" w:beforeAutospacing="0" w:after="0" w:afterAutospacing="0"/>
              <w:ind w:right="300"/>
              <w:outlineLvl w:val="3"/>
              <w:rPr>
                <w:rFonts w:ascii="Arial" w:hAnsi="Arial" w:cs="Arial"/>
                <w:b w:val="0"/>
                <w:color w:val="1C1C1C"/>
                <w:sz w:val="22"/>
                <w:szCs w:val="22"/>
              </w:rPr>
            </w:pPr>
            <w:r w:rsidRPr="00D20753">
              <w:rPr>
                <w:rFonts w:ascii="Arial" w:hAnsi="Arial" w:cs="Arial"/>
                <w:b w:val="0"/>
                <w:color w:val="1C1C1C"/>
                <w:sz w:val="22"/>
                <w:szCs w:val="22"/>
              </w:rPr>
              <w:t>Appointed a</w:t>
            </w:r>
            <w:r w:rsidR="00596DAE" w:rsidRPr="00D20753">
              <w:rPr>
                <w:rFonts w:ascii="Arial" w:hAnsi="Arial" w:cs="Arial"/>
                <w:b w:val="0"/>
                <w:color w:val="1C1C1C"/>
                <w:sz w:val="22"/>
                <w:szCs w:val="22"/>
              </w:rPr>
              <w:t xml:space="preserve"> Principal Teacher for Care Experienced Children and Young People to lead on improving educational outcomes to oversee their education</w:t>
            </w:r>
          </w:p>
          <w:p w:rsidR="00596DAE" w:rsidRPr="00D20753" w:rsidRDefault="00596DAE" w:rsidP="003C2253">
            <w:pPr>
              <w:pStyle w:val="Heading4"/>
              <w:numPr>
                <w:ilvl w:val="0"/>
                <w:numId w:val="7"/>
              </w:numPr>
              <w:spacing w:before="0" w:beforeAutospacing="0" w:after="0" w:afterAutospacing="0"/>
              <w:ind w:right="300"/>
              <w:outlineLvl w:val="3"/>
              <w:rPr>
                <w:rFonts w:ascii="Arial" w:hAnsi="Arial" w:cs="Arial"/>
                <w:b w:val="0"/>
                <w:color w:val="1C1C1C"/>
                <w:sz w:val="22"/>
                <w:szCs w:val="22"/>
              </w:rPr>
            </w:pPr>
            <w:r w:rsidRPr="00D20753">
              <w:rPr>
                <w:rFonts w:ascii="Arial" w:hAnsi="Arial" w:cs="Arial"/>
                <w:b w:val="0"/>
                <w:color w:val="1C1C1C"/>
                <w:sz w:val="22"/>
                <w:szCs w:val="22"/>
              </w:rPr>
              <w:t>Appointment</w:t>
            </w:r>
            <w:r w:rsidR="00600790" w:rsidRPr="00D20753">
              <w:rPr>
                <w:rFonts w:ascii="Arial" w:hAnsi="Arial" w:cs="Arial"/>
                <w:b w:val="0"/>
                <w:color w:val="1C1C1C"/>
                <w:sz w:val="22"/>
                <w:szCs w:val="22"/>
              </w:rPr>
              <w:t xml:space="preserve"> of</w:t>
            </w:r>
            <w:r w:rsidRPr="00D20753">
              <w:rPr>
                <w:rFonts w:ascii="Arial" w:hAnsi="Arial" w:cs="Arial"/>
                <w:b w:val="0"/>
                <w:color w:val="1C1C1C"/>
                <w:sz w:val="22"/>
                <w:szCs w:val="22"/>
              </w:rPr>
              <w:t xml:space="preserve"> Health and Wellbeing Liaison officers in each local area to provide intensive support for care experienced children and their families</w:t>
            </w:r>
          </w:p>
          <w:p w:rsidR="00596DAE" w:rsidRPr="00D20753" w:rsidRDefault="00596DAE" w:rsidP="003C2253">
            <w:pPr>
              <w:pStyle w:val="Heading4"/>
              <w:numPr>
                <w:ilvl w:val="0"/>
                <w:numId w:val="7"/>
              </w:numPr>
              <w:spacing w:before="0" w:beforeAutospacing="0" w:after="0" w:afterAutospacing="0"/>
              <w:ind w:right="300"/>
              <w:outlineLvl w:val="3"/>
              <w:rPr>
                <w:rFonts w:ascii="Arial" w:hAnsi="Arial" w:cs="Arial"/>
                <w:b w:val="0"/>
                <w:color w:val="1C1C1C"/>
                <w:sz w:val="22"/>
                <w:szCs w:val="22"/>
              </w:rPr>
            </w:pPr>
            <w:r w:rsidRPr="00D20753">
              <w:rPr>
                <w:rFonts w:ascii="Arial" w:hAnsi="Arial" w:cs="Arial"/>
                <w:b w:val="0"/>
                <w:color w:val="1C1C1C"/>
                <w:sz w:val="22"/>
                <w:szCs w:val="22"/>
              </w:rPr>
              <w:t xml:space="preserve">Implemented individualised approaches to the education support for all </w:t>
            </w:r>
            <w:r w:rsidR="00600790" w:rsidRPr="00D20753">
              <w:rPr>
                <w:rFonts w:ascii="Arial" w:hAnsi="Arial" w:cs="Arial"/>
                <w:b w:val="0"/>
                <w:color w:val="1C1C1C"/>
                <w:sz w:val="22"/>
                <w:szCs w:val="22"/>
              </w:rPr>
              <w:t xml:space="preserve">care experienced </w:t>
            </w:r>
            <w:r w:rsidRPr="00D20753">
              <w:rPr>
                <w:rFonts w:ascii="Arial" w:hAnsi="Arial" w:cs="Arial"/>
                <w:b w:val="0"/>
                <w:color w:val="1C1C1C"/>
                <w:sz w:val="22"/>
                <w:szCs w:val="22"/>
              </w:rPr>
              <w:t>pupils, and in particular ensured all Care Experienced Pupil s and the</w:t>
            </w:r>
            <w:r w:rsidR="00600790" w:rsidRPr="00D20753">
              <w:rPr>
                <w:rFonts w:ascii="Arial" w:hAnsi="Arial" w:cs="Arial"/>
                <w:b w:val="0"/>
                <w:color w:val="1C1C1C"/>
                <w:sz w:val="22"/>
                <w:szCs w:val="22"/>
              </w:rPr>
              <w:t>i</w:t>
            </w:r>
            <w:r w:rsidRPr="00D20753">
              <w:rPr>
                <w:rFonts w:ascii="Arial" w:hAnsi="Arial" w:cs="Arial"/>
                <w:b w:val="0"/>
                <w:color w:val="1C1C1C"/>
                <w:sz w:val="22"/>
                <w:szCs w:val="22"/>
              </w:rPr>
              <w:t>r families received additional personalised supports through lockdown</w:t>
            </w:r>
          </w:p>
          <w:p w:rsidR="00596DAE" w:rsidRPr="00D20753" w:rsidRDefault="00596DAE" w:rsidP="003C2253">
            <w:pPr>
              <w:pStyle w:val="Heading4"/>
              <w:numPr>
                <w:ilvl w:val="0"/>
                <w:numId w:val="7"/>
              </w:numPr>
              <w:spacing w:before="0" w:beforeAutospacing="0" w:after="0" w:afterAutospacing="0"/>
              <w:ind w:right="300"/>
              <w:outlineLvl w:val="3"/>
              <w:rPr>
                <w:rFonts w:ascii="Arial" w:hAnsi="Arial" w:cs="Arial"/>
                <w:b w:val="0"/>
                <w:color w:val="1C1C1C"/>
                <w:sz w:val="22"/>
                <w:szCs w:val="22"/>
              </w:rPr>
            </w:pPr>
            <w:r w:rsidRPr="00D20753">
              <w:rPr>
                <w:rFonts w:ascii="Arial" w:hAnsi="Arial" w:cs="Arial"/>
                <w:b w:val="0"/>
                <w:color w:val="1C1C1C"/>
                <w:sz w:val="22"/>
                <w:szCs w:val="22"/>
              </w:rPr>
              <w:t xml:space="preserve">Continued to support high levels of Care experienced pupil’s attendance </w:t>
            </w:r>
          </w:p>
          <w:p w:rsidR="00596DAE" w:rsidRDefault="00596DAE" w:rsidP="003C2253">
            <w:pPr>
              <w:pStyle w:val="Heading4"/>
              <w:numPr>
                <w:ilvl w:val="0"/>
                <w:numId w:val="7"/>
              </w:numPr>
              <w:spacing w:before="0" w:beforeAutospacing="0" w:after="0" w:afterAutospacing="0"/>
              <w:ind w:right="300"/>
              <w:outlineLvl w:val="3"/>
              <w:rPr>
                <w:rFonts w:ascii="Arial" w:hAnsi="Arial" w:cs="Arial"/>
                <w:b w:val="0"/>
                <w:color w:val="1C1C1C"/>
                <w:sz w:val="22"/>
                <w:szCs w:val="22"/>
              </w:rPr>
            </w:pPr>
            <w:r w:rsidRPr="00D20753">
              <w:rPr>
                <w:rFonts w:ascii="Arial" w:hAnsi="Arial" w:cs="Arial"/>
                <w:b w:val="0"/>
                <w:color w:val="1C1C1C"/>
                <w:sz w:val="22"/>
                <w:szCs w:val="22"/>
              </w:rPr>
              <w:t xml:space="preserve">Commenced implementing a Care Experienced CAMHS service </w:t>
            </w:r>
          </w:p>
          <w:p w:rsidR="00EE4EBB" w:rsidRPr="00D20753" w:rsidRDefault="00EE4EBB" w:rsidP="003C2253">
            <w:pPr>
              <w:pStyle w:val="Heading4"/>
              <w:numPr>
                <w:ilvl w:val="0"/>
                <w:numId w:val="7"/>
              </w:numPr>
              <w:spacing w:before="0" w:beforeAutospacing="0" w:after="0" w:afterAutospacing="0"/>
              <w:ind w:right="300"/>
              <w:outlineLvl w:val="3"/>
              <w:rPr>
                <w:rFonts w:ascii="Arial" w:hAnsi="Arial" w:cs="Arial"/>
                <w:b w:val="0"/>
                <w:color w:val="1C1C1C"/>
                <w:sz w:val="22"/>
                <w:szCs w:val="22"/>
              </w:rPr>
            </w:pPr>
            <w:r>
              <w:rPr>
                <w:rFonts w:ascii="Arial" w:hAnsi="Arial" w:cs="Arial"/>
                <w:b w:val="0"/>
                <w:color w:val="1C1C1C"/>
                <w:sz w:val="22"/>
                <w:szCs w:val="22"/>
              </w:rPr>
              <w:t xml:space="preserve">Appointed a health manager with specific responsibility for care experienced children </w:t>
            </w:r>
          </w:p>
          <w:p w:rsidR="00CF088D" w:rsidRPr="0022224C" w:rsidRDefault="00CF088D" w:rsidP="0022224C">
            <w:pPr>
              <w:pStyle w:val="Heading4"/>
              <w:spacing w:before="0" w:beforeAutospacing="0" w:after="0" w:afterAutospacing="0"/>
              <w:ind w:left="720" w:right="300"/>
              <w:outlineLvl w:val="3"/>
              <w:rPr>
                <w:rFonts w:ascii="Arial" w:hAnsi="Arial" w:cs="Arial"/>
                <w:b w:val="0"/>
                <w:color w:val="1C1C1C"/>
                <w:sz w:val="22"/>
                <w:szCs w:val="22"/>
              </w:rPr>
            </w:pPr>
          </w:p>
        </w:tc>
      </w:tr>
      <w:tr w:rsidR="00CF088D" w:rsidRPr="00D20753" w:rsidTr="00CC58D7">
        <w:tc>
          <w:tcPr>
            <w:tcW w:w="9242" w:type="dxa"/>
          </w:tcPr>
          <w:p w:rsidR="00CF088D" w:rsidRPr="00D20753" w:rsidRDefault="00CF088D" w:rsidP="006B1A1E">
            <w:pPr>
              <w:rPr>
                <w:rFonts w:ascii="Arial" w:hAnsi="Arial" w:cs="Arial"/>
              </w:rPr>
            </w:pPr>
            <w:r w:rsidRPr="00D20753">
              <w:rPr>
                <w:rFonts w:ascii="Arial" w:hAnsi="Arial" w:cs="Arial"/>
              </w:rPr>
              <w:t>What</w:t>
            </w:r>
            <w:r w:rsidR="006B1A1E" w:rsidRPr="00D20753">
              <w:rPr>
                <w:rFonts w:ascii="Arial" w:hAnsi="Arial" w:cs="Arial"/>
              </w:rPr>
              <w:t xml:space="preserve"> more </w:t>
            </w:r>
            <w:r w:rsidR="00B62E55">
              <w:rPr>
                <w:rFonts w:ascii="Arial" w:hAnsi="Arial" w:cs="Arial"/>
              </w:rPr>
              <w:t>have we committed to do?</w:t>
            </w:r>
          </w:p>
        </w:tc>
      </w:tr>
      <w:tr w:rsidR="00CF088D" w:rsidRPr="00D20753" w:rsidTr="00CC58D7">
        <w:tc>
          <w:tcPr>
            <w:tcW w:w="9242" w:type="dxa"/>
          </w:tcPr>
          <w:p w:rsidR="0022224C" w:rsidRDefault="0022224C" w:rsidP="0022224C">
            <w:pPr>
              <w:pStyle w:val="ListParagraph"/>
              <w:ind w:left="360"/>
              <w:rPr>
                <w:rFonts w:ascii="Arial" w:hAnsi="Arial" w:cs="Arial"/>
              </w:rPr>
            </w:pPr>
          </w:p>
          <w:p w:rsidR="00CF088D" w:rsidRPr="00B62E55" w:rsidRDefault="00596DAE" w:rsidP="003C2253">
            <w:pPr>
              <w:pStyle w:val="ListParagraph"/>
              <w:numPr>
                <w:ilvl w:val="0"/>
                <w:numId w:val="8"/>
              </w:numPr>
              <w:rPr>
                <w:rFonts w:ascii="Arial" w:hAnsi="Arial" w:cs="Arial"/>
              </w:rPr>
            </w:pPr>
            <w:r w:rsidRPr="00B62E55">
              <w:rPr>
                <w:rFonts w:ascii="Arial" w:hAnsi="Arial" w:cs="Arial"/>
              </w:rPr>
              <w:t>Working in partnership between Social Work Education and Skills Development Scotland Improving care e</w:t>
            </w:r>
            <w:r w:rsidR="0022224C">
              <w:rPr>
                <w:rFonts w:ascii="Arial" w:hAnsi="Arial" w:cs="Arial"/>
              </w:rPr>
              <w:t>xperienced Pupils destinations</w:t>
            </w:r>
          </w:p>
          <w:p w:rsidR="00CF088D" w:rsidRPr="00B62E55" w:rsidRDefault="006B1A1E" w:rsidP="003C2253">
            <w:pPr>
              <w:pStyle w:val="ListParagraph"/>
              <w:numPr>
                <w:ilvl w:val="0"/>
                <w:numId w:val="8"/>
              </w:numPr>
              <w:rPr>
                <w:rFonts w:ascii="Arial" w:hAnsi="Arial" w:cs="Arial"/>
              </w:rPr>
            </w:pPr>
            <w:r w:rsidRPr="00B62E55">
              <w:rPr>
                <w:rFonts w:ascii="Arial" w:hAnsi="Arial" w:cs="Arial"/>
              </w:rPr>
              <w:t>Establish Care Experienced CAMHs service</w:t>
            </w:r>
          </w:p>
          <w:p w:rsidR="00EE4EBB" w:rsidRPr="00B62E55" w:rsidRDefault="00EE4EBB" w:rsidP="003C2253">
            <w:pPr>
              <w:pStyle w:val="ListParagraph"/>
              <w:numPr>
                <w:ilvl w:val="0"/>
                <w:numId w:val="8"/>
              </w:numPr>
              <w:rPr>
                <w:rFonts w:ascii="Arial" w:hAnsi="Arial" w:cs="Arial"/>
              </w:rPr>
            </w:pPr>
            <w:r w:rsidRPr="00B62E55">
              <w:rPr>
                <w:rFonts w:ascii="Arial" w:hAnsi="Arial" w:cs="Arial"/>
              </w:rPr>
              <w:t xml:space="preserve">Develop our mental health pathway </w:t>
            </w:r>
          </w:p>
          <w:p w:rsidR="00EE4EBB" w:rsidRPr="00D20753" w:rsidRDefault="00EE4EBB" w:rsidP="00CC58D7">
            <w:pPr>
              <w:rPr>
                <w:rFonts w:ascii="Arial" w:hAnsi="Arial" w:cs="Arial"/>
              </w:rPr>
            </w:pPr>
          </w:p>
        </w:tc>
      </w:tr>
      <w:tr w:rsidR="00CF088D" w:rsidRPr="00D20753" w:rsidTr="00CC58D7">
        <w:tc>
          <w:tcPr>
            <w:tcW w:w="9242" w:type="dxa"/>
          </w:tcPr>
          <w:p w:rsidR="00CF088D" w:rsidRPr="00D20753" w:rsidRDefault="00CF088D" w:rsidP="00E77505">
            <w:pPr>
              <w:rPr>
                <w:rFonts w:ascii="Arial" w:hAnsi="Arial" w:cs="Arial"/>
              </w:rPr>
            </w:pPr>
            <w:r w:rsidRPr="00D20753">
              <w:rPr>
                <w:rFonts w:ascii="Arial" w:hAnsi="Arial" w:cs="Arial"/>
              </w:rPr>
              <w:t>What more do we need to do by 202</w:t>
            </w:r>
            <w:r w:rsidR="00E77505" w:rsidRPr="00D20753">
              <w:rPr>
                <w:rFonts w:ascii="Arial" w:hAnsi="Arial" w:cs="Arial"/>
              </w:rPr>
              <w:t>4</w:t>
            </w:r>
            <w:r w:rsidR="00B62E55">
              <w:rPr>
                <w:rFonts w:ascii="Arial" w:hAnsi="Arial" w:cs="Arial"/>
              </w:rPr>
              <w:t>?</w:t>
            </w:r>
          </w:p>
        </w:tc>
      </w:tr>
      <w:tr w:rsidR="00CF088D" w:rsidRPr="00D20753" w:rsidTr="00CC58D7">
        <w:tc>
          <w:tcPr>
            <w:tcW w:w="9242" w:type="dxa"/>
          </w:tcPr>
          <w:p w:rsidR="0022224C" w:rsidRPr="0022224C" w:rsidRDefault="0022224C" w:rsidP="0022224C">
            <w:pPr>
              <w:pStyle w:val="ListParagraph"/>
              <w:ind w:left="360"/>
              <w:rPr>
                <w:rFonts w:ascii="Arial" w:hAnsi="Arial" w:cs="Arial"/>
                <w:color w:val="000000" w:themeColor="text1"/>
                <w:shd w:val="clear" w:color="auto" w:fill="FFFFFF"/>
              </w:rPr>
            </w:pPr>
          </w:p>
          <w:p w:rsidR="00CF088D" w:rsidRPr="00B62E55" w:rsidRDefault="006B1A1E" w:rsidP="003C2253">
            <w:pPr>
              <w:pStyle w:val="ListParagraph"/>
              <w:numPr>
                <w:ilvl w:val="0"/>
                <w:numId w:val="9"/>
              </w:numPr>
              <w:rPr>
                <w:rFonts w:ascii="Arial" w:hAnsi="Arial" w:cs="Arial"/>
                <w:color w:val="000000" w:themeColor="text1"/>
                <w:shd w:val="clear" w:color="auto" w:fill="FFFFFF"/>
              </w:rPr>
            </w:pPr>
            <w:r w:rsidRPr="00B62E55">
              <w:rPr>
                <w:rFonts w:ascii="Arial" w:hAnsi="Arial" w:cs="Arial"/>
              </w:rPr>
              <w:t xml:space="preserve">Confirm and evidence how well we are ensuring every care experienced child receives the intensive support they need – </w:t>
            </w:r>
            <w:r w:rsidR="00B62E55">
              <w:rPr>
                <w:rFonts w:ascii="Arial" w:hAnsi="Arial" w:cs="Arial"/>
              </w:rPr>
              <w:t xml:space="preserve">including how </w:t>
            </w:r>
            <w:r w:rsidRPr="00B62E55">
              <w:rPr>
                <w:rFonts w:ascii="Arial" w:hAnsi="Arial" w:cs="Arial"/>
                <w:color w:val="000000" w:themeColor="text1"/>
                <w:shd w:val="clear" w:color="auto" w:fill="FFFFFF"/>
              </w:rPr>
              <w:t xml:space="preserve">children and young people living in and around the ‘care system’ have access to what they need, to inform better </w:t>
            </w:r>
            <w:r w:rsidR="00B62E55">
              <w:rPr>
                <w:rFonts w:ascii="Arial" w:hAnsi="Arial" w:cs="Arial"/>
                <w:color w:val="000000" w:themeColor="text1"/>
                <w:shd w:val="clear" w:color="auto" w:fill="FFFFFF"/>
              </w:rPr>
              <w:t>strategic commissioning/planning</w:t>
            </w:r>
          </w:p>
          <w:p w:rsidR="006B1A1E" w:rsidRPr="00B62E55" w:rsidRDefault="006B1A1E" w:rsidP="003C2253">
            <w:pPr>
              <w:pStyle w:val="ListParagraph"/>
              <w:numPr>
                <w:ilvl w:val="0"/>
                <w:numId w:val="9"/>
              </w:numPr>
              <w:rPr>
                <w:rFonts w:ascii="Arial" w:hAnsi="Arial" w:cs="Arial"/>
                <w:color w:val="000000" w:themeColor="text1"/>
                <w:shd w:val="clear" w:color="auto" w:fill="FFFFFF"/>
              </w:rPr>
            </w:pPr>
            <w:r w:rsidRPr="00B62E55">
              <w:rPr>
                <w:rFonts w:ascii="Arial" w:hAnsi="Arial" w:cs="Arial"/>
                <w:color w:val="000000" w:themeColor="text1"/>
                <w:shd w:val="clear" w:color="auto" w:fill="FFFFFF"/>
              </w:rPr>
              <w:t xml:space="preserve">Consider within the development of the </w:t>
            </w:r>
            <w:r w:rsidR="00B62E55">
              <w:rPr>
                <w:rFonts w:ascii="Arial" w:hAnsi="Arial" w:cs="Arial"/>
                <w:color w:val="000000" w:themeColor="text1"/>
                <w:shd w:val="clear" w:color="auto" w:fill="FFFFFF"/>
              </w:rPr>
              <w:t>next</w:t>
            </w:r>
            <w:r w:rsidRPr="00B62E55">
              <w:rPr>
                <w:rFonts w:ascii="Arial" w:hAnsi="Arial" w:cs="Arial"/>
                <w:color w:val="000000" w:themeColor="text1"/>
                <w:shd w:val="clear" w:color="auto" w:fill="FFFFFF"/>
              </w:rPr>
              <w:t xml:space="preserve"> children’s services </w:t>
            </w:r>
            <w:r w:rsidR="00B62E55">
              <w:rPr>
                <w:rFonts w:ascii="Arial" w:hAnsi="Arial" w:cs="Arial"/>
                <w:color w:val="000000" w:themeColor="text1"/>
                <w:shd w:val="clear" w:color="auto" w:fill="FFFFFF"/>
              </w:rPr>
              <w:t>p</w:t>
            </w:r>
            <w:r w:rsidRPr="00B62E55">
              <w:rPr>
                <w:rFonts w:ascii="Arial" w:hAnsi="Arial" w:cs="Arial"/>
                <w:color w:val="000000" w:themeColor="text1"/>
                <w:shd w:val="clear" w:color="auto" w:fill="FFFFFF"/>
              </w:rPr>
              <w:t xml:space="preserve">lan whether/how  resources are effectively aligned </w:t>
            </w:r>
            <w:r w:rsidR="00B62E55">
              <w:rPr>
                <w:rFonts w:ascii="Arial" w:hAnsi="Arial" w:cs="Arial"/>
                <w:color w:val="000000" w:themeColor="text1"/>
                <w:shd w:val="clear" w:color="auto" w:fill="FFFFFF"/>
              </w:rPr>
              <w:t xml:space="preserve">to priority need </w:t>
            </w:r>
            <w:r w:rsidRPr="00B62E55">
              <w:rPr>
                <w:rFonts w:ascii="Arial" w:hAnsi="Arial" w:cs="Arial"/>
                <w:color w:val="000000" w:themeColor="text1"/>
                <w:shd w:val="clear" w:color="auto" w:fill="FFFFFF"/>
              </w:rPr>
              <w:t xml:space="preserve">and where necessary pooled to achieve better outcomes </w:t>
            </w:r>
          </w:p>
          <w:p w:rsidR="006B1A1E" w:rsidRPr="00B62E55" w:rsidRDefault="006B1A1E" w:rsidP="003C2253">
            <w:pPr>
              <w:pStyle w:val="ListParagraph"/>
              <w:numPr>
                <w:ilvl w:val="0"/>
                <w:numId w:val="9"/>
              </w:numPr>
              <w:rPr>
                <w:rFonts w:ascii="Arial" w:hAnsi="Arial" w:cs="Arial"/>
                <w:color w:val="000000" w:themeColor="text1"/>
              </w:rPr>
            </w:pPr>
            <w:r w:rsidRPr="00B62E55">
              <w:rPr>
                <w:rFonts w:ascii="Arial" w:hAnsi="Arial" w:cs="Arial"/>
                <w:color w:val="000000" w:themeColor="text1"/>
                <w:shd w:val="clear" w:color="auto" w:fill="FFFFFF"/>
              </w:rPr>
              <w:t>Ensuring that that care experienced children and young people are an explicit priority for Local Au</w:t>
            </w:r>
            <w:r w:rsidR="0022224C">
              <w:rPr>
                <w:rFonts w:ascii="Arial" w:hAnsi="Arial" w:cs="Arial"/>
                <w:color w:val="000000" w:themeColor="text1"/>
                <w:shd w:val="clear" w:color="auto" w:fill="FFFFFF"/>
              </w:rPr>
              <w:t>thority, Health Boards and HSCP</w:t>
            </w:r>
            <w:r w:rsidRPr="00B62E55">
              <w:rPr>
                <w:rFonts w:ascii="Arial" w:hAnsi="Arial" w:cs="Arial"/>
                <w:color w:val="000000" w:themeColor="text1"/>
                <w:shd w:val="clear" w:color="auto" w:fill="FFFFFF"/>
              </w:rPr>
              <w:t xml:space="preserve"> in the planning and provision of the range of </w:t>
            </w:r>
            <w:r w:rsidRPr="00B62E55">
              <w:rPr>
                <w:rFonts w:ascii="Arial" w:hAnsi="Arial" w:cs="Arial"/>
                <w:color w:val="000000" w:themeColor="text1"/>
                <w:shd w:val="clear" w:color="auto" w:fill="FFFFFF"/>
              </w:rPr>
              <w:lastRenderedPageBreak/>
              <w:t>universal and intensive services.</w:t>
            </w:r>
          </w:p>
          <w:p w:rsidR="006B1A1E" w:rsidRPr="00D20753" w:rsidRDefault="006B1A1E" w:rsidP="006B1A1E">
            <w:pPr>
              <w:rPr>
                <w:rFonts w:ascii="Arial" w:hAnsi="Arial" w:cs="Arial"/>
              </w:rPr>
            </w:pPr>
          </w:p>
        </w:tc>
      </w:tr>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 xml:space="preserve">RIGHT TO EDUCATION </w:t>
            </w:r>
          </w:p>
          <w:p w:rsidR="00FE5EB2" w:rsidRPr="00FE5EB2" w:rsidRDefault="00FE5EB2" w:rsidP="00FE5EB2">
            <w:pPr>
              <w:rPr>
                <w:rFonts w:ascii="Arial" w:hAnsi="Arial" w:cs="Arial"/>
              </w:rPr>
            </w:pPr>
          </w:p>
        </w:tc>
      </w:tr>
      <w:tr w:rsidR="00CF088D" w:rsidRPr="00D20753" w:rsidTr="00CC58D7">
        <w:tc>
          <w:tcPr>
            <w:tcW w:w="9242" w:type="dxa"/>
          </w:tcPr>
          <w:p w:rsidR="00CF088D" w:rsidRPr="00D20753" w:rsidRDefault="00B62E55" w:rsidP="00CC58D7">
            <w:pPr>
              <w:rPr>
                <w:rFonts w:ascii="Arial" w:hAnsi="Arial" w:cs="Arial"/>
              </w:rPr>
            </w:pPr>
            <w:r>
              <w:rPr>
                <w:rFonts w:ascii="Arial" w:hAnsi="Arial" w:cs="Arial"/>
              </w:rPr>
              <w:t>What do we need to do?</w:t>
            </w:r>
          </w:p>
        </w:tc>
      </w:tr>
      <w:tr w:rsidR="00CF088D" w:rsidRPr="00D20753" w:rsidTr="00CC58D7">
        <w:tc>
          <w:tcPr>
            <w:tcW w:w="9242" w:type="dxa"/>
          </w:tcPr>
          <w:p w:rsidR="00B62E55" w:rsidRDefault="006B1A1E" w:rsidP="003C2253">
            <w:pPr>
              <w:pStyle w:val="NormalWeb"/>
              <w:numPr>
                <w:ilvl w:val="0"/>
                <w:numId w:val="11"/>
              </w:numPr>
              <w:shd w:val="clear" w:color="auto" w:fill="FFFFFF"/>
              <w:ind w:left="357" w:right="255" w:hanging="357"/>
              <w:rPr>
                <w:rFonts w:ascii="Arial" w:hAnsi="Arial" w:cs="Arial"/>
                <w:color w:val="000000" w:themeColor="text1"/>
                <w:sz w:val="22"/>
                <w:szCs w:val="22"/>
              </w:rPr>
            </w:pPr>
            <w:r w:rsidRPr="00B62E55">
              <w:rPr>
                <w:rFonts w:ascii="Arial" w:hAnsi="Arial" w:cs="Arial"/>
                <w:color w:val="000000" w:themeColor="text1"/>
                <w:sz w:val="22"/>
                <w:szCs w:val="22"/>
              </w:rPr>
              <w:t>Care experienced children and young people will receive all they need to thrive at school. There will be no barriers to their engagement with education and schools will know and cherish their care experienced pupils.</w:t>
            </w:r>
          </w:p>
          <w:p w:rsidR="006B1A1E" w:rsidRPr="00B62E55" w:rsidRDefault="006B1A1E" w:rsidP="003C2253">
            <w:pPr>
              <w:pStyle w:val="NormalWeb"/>
              <w:numPr>
                <w:ilvl w:val="0"/>
                <w:numId w:val="11"/>
              </w:numPr>
              <w:shd w:val="clear" w:color="auto" w:fill="FFFFFF"/>
              <w:ind w:left="357" w:right="255" w:hanging="357"/>
              <w:rPr>
                <w:rFonts w:ascii="Arial" w:hAnsi="Arial" w:cs="Arial"/>
                <w:color w:val="000000" w:themeColor="text1"/>
                <w:sz w:val="22"/>
                <w:szCs w:val="22"/>
              </w:rPr>
            </w:pPr>
            <w:r w:rsidRPr="00B62E55">
              <w:rPr>
                <w:rFonts w:ascii="Arial" w:hAnsi="Arial" w:cs="Arial"/>
                <w:color w:val="000000" w:themeColor="text1"/>
                <w:sz w:val="22"/>
                <w:szCs w:val="22"/>
              </w:rPr>
              <w:t>School improvement plans will value and recognise the needs of their care experienced pupils with robust tracking of attendance and attainment so that support can be given early.</w:t>
            </w:r>
          </w:p>
          <w:p w:rsidR="006B1A1E" w:rsidRPr="00B62E55" w:rsidRDefault="006B1A1E" w:rsidP="003C2253">
            <w:pPr>
              <w:pStyle w:val="NormalWeb"/>
              <w:numPr>
                <w:ilvl w:val="0"/>
                <w:numId w:val="11"/>
              </w:numPr>
              <w:shd w:val="clear" w:color="auto" w:fill="FFFFFF"/>
              <w:ind w:left="357" w:right="255" w:hanging="357"/>
              <w:rPr>
                <w:rFonts w:ascii="Arial" w:hAnsi="Arial" w:cs="Arial"/>
                <w:color w:val="000000" w:themeColor="text1"/>
                <w:sz w:val="22"/>
                <w:szCs w:val="22"/>
              </w:rPr>
            </w:pPr>
            <w:r w:rsidRPr="00B62E55">
              <w:rPr>
                <w:rFonts w:ascii="Arial" w:hAnsi="Arial" w:cs="Arial"/>
                <w:color w:val="000000" w:themeColor="text1"/>
                <w:sz w:val="22"/>
                <w:szCs w:val="22"/>
              </w:rPr>
              <w:t>Care experienced young people will be actively participating in all subjects and extracurricular activities in schools.</w:t>
            </w:r>
          </w:p>
          <w:p w:rsidR="006B1A1E" w:rsidRPr="00B62E55" w:rsidRDefault="006B1A1E" w:rsidP="003C2253">
            <w:pPr>
              <w:pStyle w:val="NormalWeb"/>
              <w:numPr>
                <w:ilvl w:val="0"/>
                <w:numId w:val="11"/>
              </w:numPr>
              <w:shd w:val="clear" w:color="auto" w:fill="FFFFFF"/>
              <w:ind w:left="357" w:right="255" w:hanging="357"/>
              <w:rPr>
                <w:rFonts w:ascii="Arial" w:hAnsi="Arial" w:cs="Arial"/>
                <w:color w:val="000000" w:themeColor="text1"/>
                <w:sz w:val="22"/>
                <w:szCs w:val="22"/>
              </w:rPr>
            </w:pPr>
            <w:r w:rsidRPr="00B62E55">
              <w:rPr>
                <w:rFonts w:ascii="Arial" w:hAnsi="Arial" w:cs="Arial"/>
                <w:color w:val="000000" w:themeColor="text1"/>
                <w:sz w:val="22"/>
                <w:szCs w:val="22"/>
              </w:rPr>
              <w:t>The formal and informal exclusion of care experienced children from education will end.</w:t>
            </w:r>
          </w:p>
          <w:p w:rsidR="00CF088D" w:rsidRPr="00D20753" w:rsidRDefault="006B1A1E" w:rsidP="003C2253">
            <w:pPr>
              <w:pStyle w:val="NormalWeb"/>
              <w:numPr>
                <w:ilvl w:val="0"/>
                <w:numId w:val="11"/>
              </w:numPr>
              <w:shd w:val="clear" w:color="auto" w:fill="FFFFFF"/>
              <w:ind w:left="357" w:right="255" w:hanging="357"/>
              <w:rPr>
                <w:rFonts w:ascii="Arial" w:hAnsi="Arial" w:cs="Arial"/>
              </w:rPr>
            </w:pPr>
            <w:r w:rsidRPr="00B62E55">
              <w:rPr>
                <w:rFonts w:ascii="Arial" w:hAnsi="Arial" w:cs="Arial"/>
                <w:color w:val="000000" w:themeColor="text1"/>
                <w:sz w:val="22"/>
                <w:szCs w:val="22"/>
              </w:rPr>
              <w:t>Schools will support and ensure care experienced young people go on to genuinely positive destinations, such as further education or employment.</w:t>
            </w:r>
          </w:p>
        </w:tc>
      </w:tr>
      <w:tr w:rsidR="00CF088D" w:rsidRPr="00D20753" w:rsidTr="00CC58D7">
        <w:tc>
          <w:tcPr>
            <w:tcW w:w="9242" w:type="dxa"/>
          </w:tcPr>
          <w:p w:rsidR="00CF088D" w:rsidRPr="00D20753" w:rsidRDefault="00B62E55" w:rsidP="00CC58D7">
            <w:pPr>
              <w:rPr>
                <w:rFonts w:ascii="Arial" w:hAnsi="Arial" w:cs="Arial"/>
              </w:rPr>
            </w:pPr>
            <w:r>
              <w:rPr>
                <w:rFonts w:ascii="Arial" w:hAnsi="Arial" w:cs="Arial"/>
              </w:rPr>
              <w:t>What have we d</w:t>
            </w:r>
            <w:r w:rsidR="00CF088D" w:rsidRPr="00D20753">
              <w:rPr>
                <w:rFonts w:ascii="Arial" w:hAnsi="Arial" w:cs="Arial"/>
              </w:rPr>
              <w:t>one</w:t>
            </w:r>
            <w:r>
              <w:rPr>
                <w:rFonts w:ascii="Arial" w:hAnsi="Arial" w:cs="Arial"/>
              </w:rPr>
              <w:t>?</w:t>
            </w:r>
          </w:p>
        </w:tc>
      </w:tr>
      <w:tr w:rsidR="00CF088D" w:rsidRPr="00D20753" w:rsidTr="00CC58D7">
        <w:tc>
          <w:tcPr>
            <w:tcW w:w="9242" w:type="dxa"/>
          </w:tcPr>
          <w:p w:rsidR="002D6289" w:rsidRPr="00D20753" w:rsidRDefault="002D6289" w:rsidP="006B1A1E">
            <w:pPr>
              <w:pStyle w:val="Heading4"/>
              <w:spacing w:before="0" w:beforeAutospacing="0" w:after="0" w:afterAutospacing="0"/>
              <w:ind w:left="301" w:right="301"/>
              <w:outlineLvl w:val="3"/>
              <w:rPr>
                <w:rFonts w:ascii="Arial" w:hAnsi="Arial" w:cs="Arial"/>
                <w:b w:val="0"/>
                <w:color w:val="1C1C1C"/>
                <w:sz w:val="22"/>
                <w:szCs w:val="22"/>
              </w:rPr>
            </w:pPr>
          </w:p>
          <w:p w:rsidR="002D6289" w:rsidRDefault="002D6289" w:rsidP="003C2253">
            <w:pPr>
              <w:pStyle w:val="Heading4"/>
              <w:numPr>
                <w:ilvl w:val="0"/>
                <w:numId w:val="12"/>
              </w:numPr>
              <w:spacing w:before="0" w:beforeAutospacing="0" w:after="0" w:afterAutospacing="0"/>
              <w:ind w:left="301" w:right="301"/>
              <w:outlineLvl w:val="3"/>
              <w:rPr>
                <w:rFonts w:ascii="Arial" w:hAnsi="Arial" w:cs="Arial"/>
                <w:b w:val="0"/>
                <w:color w:val="1C1C1C"/>
                <w:sz w:val="22"/>
                <w:szCs w:val="22"/>
              </w:rPr>
            </w:pPr>
            <w:r w:rsidRPr="00B62E55">
              <w:rPr>
                <w:rFonts w:ascii="Arial" w:hAnsi="Arial" w:cs="Arial"/>
                <w:b w:val="0"/>
                <w:color w:val="1C1C1C"/>
                <w:sz w:val="22"/>
                <w:szCs w:val="22"/>
              </w:rPr>
              <w:t xml:space="preserve">Principle Teacher and Health and Wellbeing Officers </w:t>
            </w:r>
            <w:r w:rsidR="002177CF" w:rsidRPr="00B62E55">
              <w:rPr>
                <w:rFonts w:ascii="Arial" w:hAnsi="Arial" w:cs="Arial"/>
                <w:b w:val="0"/>
                <w:color w:val="1C1C1C"/>
                <w:sz w:val="22"/>
                <w:szCs w:val="22"/>
              </w:rPr>
              <w:t xml:space="preserve">help </w:t>
            </w:r>
            <w:r w:rsidRPr="00B62E55">
              <w:rPr>
                <w:rFonts w:ascii="Arial" w:hAnsi="Arial" w:cs="Arial"/>
                <w:b w:val="0"/>
                <w:color w:val="1C1C1C"/>
                <w:sz w:val="22"/>
                <w:szCs w:val="22"/>
              </w:rPr>
              <w:t xml:space="preserve">ensure that </w:t>
            </w:r>
            <w:r w:rsidR="002177CF" w:rsidRPr="00B62E55">
              <w:rPr>
                <w:rFonts w:ascii="Arial" w:hAnsi="Arial" w:cs="Arial"/>
                <w:b w:val="0"/>
                <w:color w:val="1C1C1C"/>
                <w:sz w:val="22"/>
                <w:szCs w:val="22"/>
              </w:rPr>
              <w:t xml:space="preserve">schools remain ambitious for their care experienced pupils and that </w:t>
            </w:r>
            <w:r w:rsidRPr="00B62E55">
              <w:rPr>
                <w:rFonts w:ascii="Arial" w:hAnsi="Arial" w:cs="Arial"/>
                <w:b w:val="0"/>
                <w:color w:val="1C1C1C"/>
                <w:sz w:val="22"/>
                <w:szCs w:val="22"/>
              </w:rPr>
              <w:t>all care experienced pupils</w:t>
            </w:r>
            <w:r w:rsidR="002177CF" w:rsidRPr="00B62E55">
              <w:rPr>
                <w:rFonts w:ascii="Arial" w:hAnsi="Arial" w:cs="Arial"/>
                <w:b w:val="0"/>
                <w:color w:val="1C1C1C"/>
                <w:sz w:val="22"/>
                <w:szCs w:val="22"/>
              </w:rPr>
              <w:t xml:space="preserve"> who need it </w:t>
            </w:r>
            <w:r w:rsidRPr="00B62E55">
              <w:rPr>
                <w:rFonts w:ascii="Arial" w:hAnsi="Arial" w:cs="Arial"/>
                <w:b w:val="0"/>
                <w:color w:val="1C1C1C"/>
                <w:sz w:val="22"/>
                <w:szCs w:val="22"/>
              </w:rPr>
              <w:t>receive additional emotional and educational supports to thrive in school.</w:t>
            </w:r>
          </w:p>
          <w:p w:rsidR="0094077F" w:rsidRDefault="002D6289" w:rsidP="0094077F">
            <w:pPr>
              <w:pStyle w:val="Heading4"/>
              <w:numPr>
                <w:ilvl w:val="0"/>
                <w:numId w:val="12"/>
              </w:numPr>
              <w:spacing w:before="0" w:beforeAutospacing="0" w:after="0" w:afterAutospacing="0"/>
              <w:ind w:left="300" w:right="300"/>
              <w:outlineLvl w:val="3"/>
              <w:rPr>
                <w:rFonts w:ascii="Arial" w:hAnsi="Arial" w:cs="Arial"/>
                <w:b w:val="0"/>
                <w:color w:val="1C1C1C"/>
                <w:sz w:val="22"/>
                <w:szCs w:val="22"/>
              </w:rPr>
            </w:pPr>
            <w:r w:rsidRPr="00B62E55">
              <w:rPr>
                <w:rFonts w:ascii="Arial" w:hAnsi="Arial" w:cs="Arial"/>
                <w:b w:val="0"/>
                <w:color w:val="1C1C1C"/>
                <w:sz w:val="22"/>
                <w:szCs w:val="22"/>
              </w:rPr>
              <w:t>50% of our schools have signed up for the Rights Respecting Schools Approach and are following the framework for awards and 26% of our schools are involved in our Local Authority Nurture Strategy programme</w:t>
            </w:r>
          </w:p>
          <w:p w:rsidR="002D6289" w:rsidRPr="0094077F" w:rsidRDefault="002D6289" w:rsidP="0094077F">
            <w:pPr>
              <w:pStyle w:val="Heading4"/>
              <w:numPr>
                <w:ilvl w:val="0"/>
                <w:numId w:val="12"/>
              </w:numPr>
              <w:spacing w:before="0" w:beforeAutospacing="0" w:after="0" w:afterAutospacing="0"/>
              <w:ind w:left="300" w:right="300"/>
              <w:outlineLvl w:val="3"/>
              <w:rPr>
                <w:rFonts w:ascii="Arial" w:hAnsi="Arial" w:cs="Arial"/>
                <w:b w:val="0"/>
                <w:color w:val="1C1C1C"/>
                <w:sz w:val="22"/>
                <w:szCs w:val="22"/>
              </w:rPr>
            </w:pPr>
            <w:r w:rsidRPr="0094077F">
              <w:rPr>
                <w:rFonts w:ascii="Arial" w:hAnsi="Arial" w:cs="Arial"/>
                <w:b w:val="0"/>
                <w:color w:val="1C1C1C"/>
                <w:sz w:val="22"/>
                <w:szCs w:val="22"/>
              </w:rPr>
              <w:t xml:space="preserve">Principle Teacher supports schools to track both attendance and attainment data for care experienced pupils and provides advice and support to ensure targeted early additional support where needed. </w:t>
            </w:r>
          </w:p>
          <w:p w:rsidR="0094077F" w:rsidRDefault="002D6289" w:rsidP="0094077F">
            <w:pPr>
              <w:pStyle w:val="Heading4"/>
              <w:numPr>
                <w:ilvl w:val="0"/>
                <w:numId w:val="12"/>
              </w:numPr>
              <w:spacing w:before="0" w:beforeAutospacing="0" w:after="0" w:afterAutospacing="0"/>
              <w:ind w:left="301" w:right="301"/>
              <w:outlineLvl w:val="3"/>
              <w:rPr>
                <w:rFonts w:ascii="Arial" w:hAnsi="Arial" w:cs="Arial"/>
                <w:b w:val="0"/>
                <w:color w:val="1C1C1C"/>
                <w:sz w:val="22"/>
                <w:szCs w:val="22"/>
              </w:rPr>
            </w:pPr>
            <w:r w:rsidRPr="00B62E55">
              <w:rPr>
                <w:rFonts w:ascii="Arial" w:hAnsi="Arial" w:cs="Arial"/>
                <w:b w:val="0"/>
                <w:color w:val="1C1C1C"/>
                <w:sz w:val="22"/>
                <w:szCs w:val="22"/>
              </w:rPr>
              <w:t xml:space="preserve">Extracurricular activities have been limited due to Covid both education and social work remain committed to ensuring that all care experienced pupils are supported to participate in extracurricular activities  </w:t>
            </w:r>
          </w:p>
          <w:p w:rsidR="0094077F" w:rsidRDefault="002D6289" w:rsidP="0094077F">
            <w:pPr>
              <w:pStyle w:val="Heading4"/>
              <w:numPr>
                <w:ilvl w:val="0"/>
                <w:numId w:val="12"/>
              </w:numPr>
              <w:spacing w:before="0" w:beforeAutospacing="0" w:after="0" w:afterAutospacing="0"/>
              <w:ind w:left="301" w:right="301"/>
              <w:outlineLvl w:val="3"/>
              <w:rPr>
                <w:rFonts w:ascii="Arial" w:hAnsi="Arial" w:cs="Arial"/>
                <w:b w:val="0"/>
                <w:color w:val="1C1C1C"/>
                <w:sz w:val="22"/>
                <w:szCs w:val="22"/>
              </w:rPr>
            </w:pPr>
            <w:r w:rsidRPr="0094077F">
              <w:rPr>
                <w:rFonts w:ascii="Arial" w:hAnsi="Arial" w:cs="Arial"/>
                <w:b w:val="0"/>
                <w:color w:val="1C1C1C"/>
                <w:sz w:val="22"/>
                <w:szCs w:val="22"/>
              </w:rPr>
              <w:t xml:space="preserve">Exclusions of Care experienced pupils remain exceptionally rare and are reported to CPB. </w:t>
            </w:r>
            <w:r w:rsidR="003D77CA" w:rsidRPr="0094077F">
              <w:rPr>
                <w:rFonts w:ascii="Arial" w:hAnsi="Arial" w:cs="Arial"/>
                <w:b w:val="0"/>
                <w:color w:val="1C1C1C"/>
                <w:sz w:val="22"/>
                <w:szCs w:val="22"/>
              </w:rPr>
              <w:t>To ensur</w:t>
            </w:r>
            <w:r w:rsidRPr="0094077F">
              <w:rPr>
                <w:rFonts w:ascii="Arial" w:hAnsi="Arial" w:cs="Arial"/>
                <w:b w:val="0"/>
                <w:color w:val="1C1C1C"/>
                <w:sz w:val="22"/>
                <w:szCs w:val="22"/>
              </w:rPr>
              <w:t>e</w:t>
            </w:r>
            <w:r w:rsidR="003D77CA" w:rsidRPr="0094077F">
              <w:rPr>
                <w:rFonts w:ascii="Arial" w:hAnsi="Arial" w:cs="Arial"/>
                <w:b w:val="0"/>
                <w:color w:val="1C1C1C"/>
                <w:sz w:val="22"/>
                <w:szCs w:val="22"/>
              </w:rPr>
              <w:t xml:space="preserve"> </w:t>
            </w:r>
            <w:r w:rsidRPr="0094077F">
              <w:rPr>
                <w:rFonts w:ascii="Arial" w:hAnsi="Arial" w:cs="Arial"/>
                <w:b w:val="0"/>
                <w:color w:val="1C1C1C"/>
                <w:sz w:val="22"/>
                <w:szCs w:val="22"/>
              </w:rPr>
              <w:t>th</w:t>
            </w:r>
            <w:r w:rsidR="003D77CA" w:rsidRPr="0094077F">
              <w:rPr>
                <w:rFonts w:ascii="Arial" w:hAnsi="Arial" w:cs="Arial"/>
                <w:b w:val="0"/>
                <w:color w:val="1C1C1C"/>
                <w:sz w:val="22"/>
                <w:szCs w:val="22"/>
              </w:rPr>
              <w:t>i</w:t>
            </w:r>
            <w:r w:rsidRPr="0094077F">
              <w:rPr>
                <w:rFonts w:ascii="Arial" w:hAnsi="Arial" w:cs="Arial"/>
                <w:b w:val="0"/>
                <w:color w:val="1C1C1C"/>
                <w:sz w:val="22"/>
                <w:szCs w:val="22"/>
              </w:rPr>
              <w:t>s we have i</w:t>
            </w:r>
            <w:r w:rsidR="006B1A1E" w:rsidRPr="0094077F">
              <w:rPr>
                <w:rFonts w:ascii="Arial" w:hAnsi="Arial" w:cs="Arial"/>
                <w:b w:val="0"/>
                <w:color w:val="1C1C1C"/>
                <w:sz w:val="22"/>
                <w:szCs w:val="22"/>
              </w:rPr>
              <w:t xml:space="preserve">mplemented clear guidance for schools to minimise exclusions and ensure that </w:t>
            </w:r>
            <w:r w:rsidRPr="0094077F">
              <w:rPr>
                <w:rFonts w:ascii="Arial" w:hAnsi="Arial" w:cs="Arial"/>
                <w:b w:val="0"/>
                <w:color w:val="1C1C1C"/>
                <w:sz w:val="22"/>
                <w:szCs w:val="22"/>
              </w:rPr>
              <w:t xml:space="preserve">wherever possible alternative steps are taken. Any </w:t>
            </w:r>
            <w:r w:rsidR="006B1A1E" w:rsidRPr="0094077F">
              <w:rPr>
                <w:rFonts w:ascii="Arial" w:hAnsi="Arial" w:cs="Arial"/>
                <w:b w:val="0"/>
                <w:color w:val="1C1C1C"/>
                <w:sz w:val="22"/>
                <w:szCs w:val="22"/>
              </w:rPr>
              <w:t>exclusion</w:t>
            </w:r>
            <w:r w:rsidRPr="0094077F">
              <w:rPr>
                <w:rFonts w:ascii="Arial" w:hAnsi="Arial" w:cs="Arial"/>
                <w:b w:val="0"/>
                <w:color w:val="1C1C1C"/>
                <w:sz w:val="22"/>
                <w:szCs w:val="22"/>
              </w:rPr>
              <w:t xml:space="preserve">s are </w:t>
            </w:r>
            <w:r w:rsidR="003D77CA" w:rsidRPr="0094077F">
              <w:rPr>
                <w:rFonts w:ascii="Arial" w:hAnsi="Arial" w:cs="Arial"/>
                <w:b w:val="0"/>
                <w:color w:val="1C1C1C"/>
                <w:sz w:val="22"/>
                <w:szCs w:val="22"/>
              </w:rPr>
              <w:t xml:space="preserve">only with the explicit approval of Head of Education Service and Head of Children and Families Social Work and </w:t>
            </w:r>
            <w:r w:rsidRPr="0094077F">
              <w:rPr>
                <w:rFonts w:ascii="Arial" w:hAnsi="Arial" w:cs="Arial"/>
                <w:b w:val="0"/>
                <w:color w:val="1C1C1C"/>
                <w:sz w:val="22"/>
                <w:szCs w:val="22"/>
              </w:rPr>
              <w:t xml:space="preserve">for the shortest possible period </w:t>
            </w:r>
          </w:p>
          <w:p w:rsidR="00B62E55" w:rsidRPr="0094077F" w:rsidRDefault="003D77CA" w:rsidP="0094077F">
            <w:pPr>
              <w:pStyle w:val="Heading4"/>
              <w:numPr>
                <w:ilvl w:val="0"/>
                <w:numId w:val="12"/>
              </w:numPr>
              <w:spacing w:before="0" w:beforeAutospacing="0" w:after="0" w:afterAutospacing="0"/>
              <w:ind w:left="301" w:right="301"/>
              <w:outlineLvl w:val="3"/>
              <w:rPr>
                <w:rFonts w:ascii="Arial" w:hAnsi="Arial" w:cs="Arial"/>
                <w:b w:val="0"/>
                <w:color w:val="1C1C1C"/>
                <w:sz w:val="22"/>
                <w:szCs w:val="22"/>
              </w:rPr>
            </w:pPr>
            <w:r w:rsidRPr="0094077F">
              <w:rPr>
                <w:rFonts w:ascii="Arial" w:hAnsi="Arial" w:cs="Arial"/>
                <w:b w:val="0"/>
                <w:color w:val="1C1C1C"/>
                <w:sz w:val="22"/>
                <w:szCs w:val="22"/>
              </w:rPr>
              <w:t xml:space="preserve">Generally our care experienced destinations’ are positive for many and we continue to have high rates of young people in / continuing care and care leavers supported in higher and further education. </w:t>
            </w:r>
          </w:p>
          <w:p w:rsidR="00B62E55" w:rsidRPr="00B62E55" w:rsidRDefault="003D77CA" w:rsidP="003C2253">
            <w:pPr>
              <w:pStyle w:val="Heading4"/>
              <w:numPr>
                <w:ilvl w:val="0"/>
                <w:numId w:val="12"/>
              </w:numPr>
              <w:spacing w:before="0" w:beforeAutospacing="0" w:after="0" w:afterAutospacing="0"/>
              <w:ind w:left="301" w:right="301"/>
              <w:outlineLvl w:val="3"/>
              <w:rPr>
                <w:rFonts w:ascii="Arial" w:hAnsi="Arial" w:cs="Arial"/>
              </w:rPr>
            </w:pPr>
            <w:r w:rsidRPr="00B62E55">
              <w:rPr>
                <w:rFonts w:ascii="Arial" w:hAnsi="Arial" w:cs="Arial"/>
                <w:b w:val="0"/>
                <w:color w:val="1C1C1C"/>
                <w:sz w:val="22"/>
                <w:szCs w:val="22"/>
              </w:rPr>
              <w:t xml:space="preserve">Work has commenced, jointly between Education, Skills Development Scotland and social work within Dunoon Grammar School to develop our practice and approach to further improving positive destinations’ for care experienced pupils.  </w:t>
            </w:r>
          </w:p>
          <w:p w:rsidR="002177CF" w:rsidRPr="00B62E55" w:rsidRDefault="002177CF" w:rsidP="003C2253">
            <w:pPr>
              <w:pStyle w:val="Heading4"/>
              <w:numPr>
                <w:ilvl w:val="0"/>
                <w:numId w:val="12"/>
              </w:numPr>
              <w:spacing w:before="0" w:beforeAutospacing="0" w:after="0" w:afterAutospacing="0"/>
              <w:ind w:left="301" w:right="301"/>
              <w:outlineLvl w:val="3"/>
              <w:rPr>
                <w:rFonts w:ascii="Arial" w:hAnsi="Arial" w:cs="Arial"/>
                <w:b w:val="0"/>
                <w:sz w:val="22"/>
                <w:szCs w:val="22"/>
              </w:rPr>
            </w:pPr>
            <w:r w:rsidRPr="00B62E55">
              <w:rPr>
                <w:rFonts w:ascii="Arial" w:hAnsi="Arial" w:cs="Arial"/>
                <w:b w:val="0"/>
                <w:sz w:val="22"/>
                <w:szCs w:val="22"/>
              </w:rPr>
              <w:t xml:space="preserve">Overseen by the Principle Teacher we are improving Transitions planning for care experienced pupils changing schools </w:t>
            </w:r>
          </w:p>
          <w:p w:rsidR="00CF088D" w:rsidRPr="00D20753" w:rsidRDefault="00CF088D" w:rsidP="003D77CA">
            <w:pPr>
              <w:pStyle w:val="Heading4"/>
              <w:spacing w:before="0" w:beforeAutospacing="0" w:after="0" w:afterAutospacing="0"/>
              <w:ind w:left="301" w:right="301"/>
              <w:outlineLvl w:val="3"/>
              <w:rPr>
                <w:rFonts w:ascii="Arial" w:hAnsi="Arial" w:cs="Arial"/>
                <w:sz w:val="22"/>
                <w:szCs w:val="22"/>
              </w:rPr>
            </w:pPr>
          </w:p>
        </w:tc>
      </w:tr>
      <w:tr w:rsidR="00CF088D" w:rsidRPr="00D20753" w:rsidTr="00CC58D7">
        <w:tc>
          <w:tcPr>
            <w:tcW w:w="9242" w:type="dxa"/>
          </w:tcPr>
          <w:p w:rsidR="00CF088D" w:rsidRPr="00D20753" w:rsidRDefault="0094077F" w:rsidP="00CC58D7">
            <w:pPr>
              <w:rPr>
                <w:rFonts w:ascii="Arial" w:hAnsi="Arial" w:cs="Arial"/>
              </w:rPr>
            </w:pPr>
            <w:r>
              <w:rPr>
                <w:rFonts w:ascii="Arial" w:hAnsi="Arial" w:cs="Arial"/>
              </w:rPr>
              <w:t>What have we committed to do</w:t>
            </w:r>
            <w:r w:rsidR="00B62E55">
              <w:rPr>
                <w:rFonts w:ascii="Arial" w:hAnsi="Arial" w:cs="Arial"/>
              </w:rPr>
              <w:t>?</w:t>
            </w:r>
          </w:p>
        </w:tc>
      </w:tr>
      <w:tr w:rsidR="00CF088D" w:rsidRPr="00D20753" w:rsidTr="00CC58D7">
        <w:tc>
          <w:tcPr>
            <w:tcW w:w="9242" w:type="dxa"/>
          </w:tcPr>
          <w:p w:rsidR="002177CF" w:rsidRPr="00D20753" w:rsidRDefault="002177CF" w:rsidP="00CC58D7">
            <w:pPr>
              <w:rPr>
                <w:rFonts w:ascii="Arial" w:hAnsi="Arial" w:cs="Arial"/>
              </w:rPr>
            </w:pPr>
          </w:p>
          <w:p w:rsidR="00CF088D" w:rsidRPr="00B62E55" w:rsidRDefault="000231F7" w:rsidP="003C2253">
            <w:pPr>
              <w:pStyle w:val="ListParagraph"/>
              <w:numPr>
                <w:ilvl w:val="0"/>
                <w:numId w:val="13"/>
              </w:numPr>
              <w:rPr>
                <w:rFonts w:ascii="Arial" w:hAnsi="Arial" w:cs="Arial"/>
              </w:rPr>
            </w:pPr>
            <w:r w:rsidRPr="00B62E55">
              <w:rPr>
                <w:rFonts w:ascii="Arial" w:hAnsi="Arial" w:cs="Arial"/>
              </w:rPr>
              <w:t xml:space="preserve">Adoption of a trauma responsive approaches within our schools will help support </w:t>
            </w:r>
            <w:r w:rsidR="002177CF" w:rsidRPr="00B62E55">
              <w:rPr>
                <w:rFonts w:ascii="Arial" w:hAnsi="Arial" w:cs="Arial"/>
              </w:rPr>
              <w:t>all members of school staff to develop kind, supportive relationships with care experienced children</w:t>
            </w:r>
            <w:r w:rsidRPr="00B62E55">
              <w:rPr>
                <w:rFonts w:ascii="Arial" w:hAnsi="Arial" w:cs="Arial"/>
              </w:rPr>
              <w:t xml:space="preserve"> </w:t>
            </w:r>
            <w:r w:rsidR="00EE4EBB" w:rsidRPr="00B62E55">
              <w:rPr>
                <w:rFonts w:ascii="Arial" w:hAnsi="Arial" w:cs="Arial"/>
              </w:rPr>
              <w:t>and</w:t>
            </w:r>
            <w:r w:rsidRPr="00B62E55">
              <w:rPr>
                <w:rFonts w:ascii="Arial" w:hAnsi="Arial" w:cs="Arial"/>
              </w:rPr>
              <w:t xml:space="preserve"> help ensure trauma responsive approaches to </w:t>
            </w:r>
            <w:r w:rsidR="002177CF" w:rsidRPr="00B62E55">
              <w:rPr>
                <w:rFonts w:ascii="Arial" w:hAnsi="Arial" w:cs="Arial"/>
              </w:rPr>
              <w:t xml:space="preserve">behaviour that are </w:t>
            </w:r>
            <w:r w:rsidR="00EE4EBB" w:rsidRPr="00B62E55">
              <w:rPr>
                <w:rFonts w:ascii="Arial" w:hAnsi="Arial" w:cs="Arial"/>
              </w:rPr>
              <w:t xml:space="preserve">not </w:t>
            </w:r>
            <w:r w:rsidR="002177CF" w:rsidRPr="00B62E55">
              <w:rPr>
                <w:rFonts w:ascii="Arial" w:hAnsi="Arial" w:cs="Arial"/>
              </w:rPr>
              <w:t>restrictive, humiliating and stigmatising</w:t>
            </w:r>
            <w:r w:rsidR="00B62E55">
              <w:rPr>
                <w:rFonts w:ascii="Arial" w:hAnsi="Arial" w:cs="Arial"/>
              </w:rPr>
              <w:t xml:space="preserve"> and ensure that there are no “informal </w:t>
            </w:r>
            <w:r w:rsidR="00B62E55">
              <w:rPr>
                <w:rFonts w:ascii="Arial" w:hAnsi="Arial" w:cs="Arial"/>
              </w:rPr>
              <w:lastRenderedPageBreak/>
              <w:t>exclusions”</w:t>
            </w:r>
            <w:r w:rsidR="002177CF" w:rsidRPr="00B62E55">
              <w:rPr>
                <w:rFonts w:ascii="Arial" w:hAnsi="Arial" w:cs="Arial"/>
              </w:rPr>
              <w:t xml:space="preserve">. </w:t>
            </w:r>
          </w:p>
          <w:p w:rsidR="00EE4EBB" w:rsidRPr="00D20753" w:rsidRDefault="00EE4EBB" w:rsidP="00EE4EBB">
            <w:pPr>
              <w:rPr>
                <w:rFonts w:ascii="Arial" w:hAnsi="Arial" w:cs="Arial"/>
              </w:rPr>
            </w:pPr>
          </w:p>
        </w:tc>
      </w:tr>
      <w:tr w:rsidR="00CF088D" w:rsidRPr="00D20753" w:rsidTr="00CC58D7">
        <w:tc>
          <w:tcPr>
            <w:tcW w:w="9242" w:type="dxa"/>
          </w:tcPr>
          <w:p w:rsidR="00CF088D" w:rsidRPr="00D20753" w:rsidRDefault="00CF088D" w:rsidP="00CC58D7">
            <w:pPr>
              <w:rPr>
                <w:rFonts w:ascii="Arial" w:hAnsi="Arial" w:cs="Arial"/>
              </w:rPr>
            </w:pPr>
            <w:r w:rsidRPr="00D20753">
              <w:rPr>
                <w:rFonts w:ascii="Arial" w:hAnsi="Arial" w:cs="Arial"/>
              </w:rPr>
              <w:lastRenderedPageBreak/>
              <w:t>What more do we need to do by 202</w:t>
            </w:r>
            <w:r w:rsidR="00E77505" w:rsidRPr="00D20753">
              <w:rPr>
                <w:rFonts w:ascii="Arial" w:hAnsi="Arial" w:cs="Arial"/>
              </w:rPr>
              <w:t>4</w:t>
            </w:r>
            <w:r w:rsidR="00B62E55">
              <w:rPr>
                <w:rFonts w:ascii="Arial" w:hAnsi="Arial" w:cs="Arial"/>
              </w:rPr>
              <w:t>?</w:t>
            </w:r>
          </w:p>
        </w:tc>
      </w:tr>
      <w:tr w:rsidR="00CF088D" w:rsidRPr="00D20753" w:rsidTr="00CC58D7">
        <w:tc>
          <w:tcPr>
            <w:tcW w:w="9242" w:type="dxa"/>
          </w:tcPr>
          <w:p w:rsidR="0094077F" w:rsidRDefault="0094077F" w:rsidP="0094077F">
            <w:pPr>
              <w:pStyle w:val="ListParagraph"/>
              <w:ind w:left="360"/>
              <w:rPr>
                <w:rFonts w:ascii="Arial" w:hAnsi="Arial" w:cs="Arial"/>
                <w:color w:val="000000" w:themeColor="text1"/>
              </w:rPr>
            </w:pPr>
          </w:p>
          <w:p w:rsidR="002177CF" w:rsidRPr="0094077F" w:rsidRDefault="002177CF" w:rsidP="0094077F">
            <w:pPr>
              <w:pStyle w:val="ListParagraph"/>
              <w:numPr>
                <w:ilvl w:val="0"/>
                <w:numId w:val="13"/>
              </w:numPr>
              <w:rPr>
                <w:rFonts w:ascii="Arial" w:hAnsi="Arial" w:cs="Arial"/>
                <w:color w:val="000000" w:themeColor="text1"/>
              </w:rPr>
            </w:pPr>
            <w:r w:rsidRPr="0094077F">
              <w:rPr>
                <w:rFonts w:ascii="Arial" w:hAnsi="Arial" w:cs="Arial"/>
                <w:color w:val="000000" w:themeColor="text1"/>
              </w:rPr>
              <w:t xml:space="preserve">Continue </w:t>
            </w:r>
            <w:r w:rsidR="003D77CA" w:rsidRPr="0094077F">
              <w:rPr>
                <w:rFonts w:ascii="Arial" w:hAnsi="Arial" w:cs="Arial"/>
                <w:color w:val="000000" w:themeColor="text1"/>
              </w:rPr>
              <w:t xml:space="preserve">to track and benchmark pupil attendance </w:t>
            </w:r>
            <w:r w:rsidRPr="0094077F">
              <w:rPr>
                <w:rFonts w:ascii="Arial" w:hAnsi="Arial" w:cs="Arial"/>
                <w:color w:val="000000" w:themeColor="text1"/>
              </w:rPr>
              <w:t>and attainment</w:t>
            </w:r>
          </w:p>
          <w:p w:rsidR="009B768F" w:rsidRPr="00B62E55" w:rsidRDefault="003D77CA" w:rsidP="003C2253">
            <w:pPr>
              <w:pStyle w:val="ListParagraph"/>
              <w:numPr>
                <w:ilvl w:val="0"/>
                <w:numId w:val="13"/>
              </w:numPr>
              <w:rPr>
                <w:rStyle w:val="Strong"/>
                <w:rFonts w:ascii="Arial" w:hAnsi="Arial" w:cs="Arial"/>
                <w:b w:val="0"/>
                <w:color w:val="000000" w:themeColor="text1"/>
                <w:shd w:val="clear" w:color="auto" w:fill="FFFFFF"/>
              </w:rPr>
            </w:pPr>
            <w:r w:rsidRPr="00B62E55">
              <w:rPr>
                <w:rFonts w:ascii="Arial" w:hAnsi="Arial" w:cs="Arial"/>
                <w:color w:val="000000" w:themeColor="text1"/>
              </w:rPr>
              <w:t>Implement</w:t>
            </w:r>
            <w:r w:rsidRPr="00B62E55">
              <w:rPr>
                <w:rFonts w:ascii="Arial" w:hAnsi="Arial" w:cs="Arial"/>
                <w:b/>
                <w:color w:val="000000" w:themeColor="text1"/>
              </w:rPr>
              <w:t xml:space="preserve"> </w:t>
            </w:r>
            <w:r w:rsidRPr="00B62E55">
              <w:rPr>
                <w:rStyle w:val="Strong"/>
                <w:rFonts w:ascii="Arial" w:hAnsi="Arial" w:cs="Arial"/>
                <w:b w:val="0"/>
                <w:color w:val="000000" w:themeColor="text1"/>
                <w:shd w:val="clear" w:color="auto" w:fill="FFFFFF"/>
              </w:rPr>
              <w:t>Moving On</w:t>
            </w:r>
            <w:r w:rsidRPr="00B62E55">
              <w:rPr>
                <w:rFonts w:ascii="Arial" w:hAnsi="Arial" w:cs="Arial"/>
                <w:b/>
                <w:color w:val="000000" w:themeColor="text1"/>
                <w:shd w:val="clear" w:color="auto" w:fill="FFFFFF"/>
              </w:rPr>
              <w:t>, </w:t>
            </w:r>
            <w:r w:rsidRPr="00B62E55">
              <w:rPr>
                <w:rStyle w:val="Strong"/>
                <w:rFonts w:ascii="Arial" w:hAnsi="Arial" w:cs="Arial"/>
                <w:b w:val="0"/>
                <w:color w:val="000000" w:themeColor="text1"/>
                <w:shd w:val="clear" w:color="auto" w:fill="FFFFFF"/>
              </w:rPr>
              <w:t xml:space="preserve">Data Mapping and Collection once developed by The Promise </w:t>
            </w:r>
          </w:p>
          <w:p w:rsidR="009B768F" w:rsidRPr="00B62E55" w:rsidRDefault="009B768F" w:rsidP="003C2253">
            <w:pPr>
              <w:pStyle w:val="ListParagraph"/>
              <w:numPr>
                <w:ilvl w:val="0"/>
                <w:numId w:val="13"/>
              </w:numPr>
              <w:rPr>
                <w:rStyle w:val="Strong"/>
                <w:rFonts w:ascii="Arial" w:hAnsi="Arial" w:cs="Arial"/>
                <w:b w:val="0"/>
                <w:color w:val="000000" w:themeColor="text1"/>
                <w:shd w:val="clear" w:color="auto" w:fill="FFFFFF"/>
              </w:rPr>
            </w:pPr>
            <w:r w:rsidRPr="00B62E55">
              <w:rPr>
                <w:rStyle w:val="Strong"/>
                <w:rFonts w:ascii="Arial" w:hAnsi="Arial" w:cs="Arial"/>
                <w:b w:val="0"/>
                <w:color w:val="000000" w:themeColor="text1"/>
                <w:shd w:val="clear" w:color="auto" w:fill="FFFFFF"/>
              </w:rPr>
              <w:t xml:space="preserve">Better understand our care experienced pupils perceptions of how well they feel included, experience supportive relationships and are supported at school. </w:t>
            </w:r>
          </w:p>
          <w:p w:rsidR="002177CF" w:rsidRPr="00D20753" w:rsidRDefault="002177CF" w:rsidP="003D77CA">
            <w:pPr>
              <w:rPr>
                <w:rFonts w:ascii="Arial" w:hAnsi="Arial" w:cs="Arial"/>
                <w:b/>
              </w:rPr>
            </w:pPr>
          </w:p>
        </w:tc>
      </w:tr>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RELATIONSHIPS /BROTHERS AND SISTERS</w:t>
            </w:r>
          </w:p>
          <w:p w:rsidR="00FE5EB2" w:rsidRPr="00FE5EB2" w:rsidRDefault="00FE5EB2" w:rsidP="00FE5EB2">
            <w:pPr>
              <w:rPr>
                <w:rFonts w:ascii="Arial" w:hAnsi="Arial" w:cs="Arial"/>
              </w:rPr>
            </w:pPr>
          </w:p>
        </w:tc>
      </w:tr>
      <w:tr w:rsidR="00CF088D" w:rsidRPr="00D20753" w:rsidTr="00CC58D7">
        <w:tc>
          <w:tcPr>
            <w:tcW w:w="9242" w:type="dxa"/>
          </w:tcPr>
          <w:p w:rsidR="00CF088D" w:rsidRPr="0039656C" w:rsidRDefault="00B62E55" w:rsidP="00CC58D7">
            <w:pPr>
              <w:rPr>
                <w:rFonts w:ascii="Arial" w:hAnsi="Arial" w:cs="Arial"/>
                <w:color w:val="000000" w:themeColor="text1"/>
              </w:rPr>
            </w:pPr>
            <w:r w:rsidRPr="0039656C">
              <w:rPr>
                <w:rFonts w:ascii="Arial" w:hAnsi="Arial" w:cs="Arial"/>
                <w:color w:val="000000" w:themeColor="text1"/>
              </w:rPr>
              <w:t>What do we need to do?</w:t>
            </w:r>
          </w:p>
        </w:tc>
      </w:tr>
      <w:tr w:rsidR="00CF088D" w:rsidRPr="00D20753" w:rsidTr="00CC58D7">
        <w:tc>
          <w:tcPr>
            <w:tcW w:w="9242" w:type="dxa"/>
          </w:tcPr>
          <w:p w:rsidR="00B62E55" w:rsidRPr="0039656C" w:rsidRDefault="002177CF" w:rsidP="003C2253">
            <w:pPr>
              <w:pStyle w:val="NormalWeb"/>
              <w:numPr>
                <w:ilvl w:val="0"/>
                <w:numId w:val="14"/>
              </w:numPr>
              <w:shd w:val="clear" w:color="auto" w:fill="FFFFFF"/>
              <w:ind w:left="357" w:right="255" w:hanging="357"/>
              <w:rPr>
                <w:rFonts w:ascii="Arial" w:hAnsi="Arial" w:cs="Arial"/>
                <w:color w:val="000000" w:themeColor="text1"/>
                <w:sz w:val="22"/>
                <w:szCs w:val="22"/>
              </w:rPr>
            </w:pPr>
            <w:r w:rsidRPr="0039656C">
              <w:rPr>
                <w:rFonts w:ascii="Arial" w:hAnsi="Arial" w:cs="Arial"/>
                <w:color w:val="000000" w:themeColor="text1"/>
                <w:sz w:val="22"/>
                <w:szCs w:val="22"/>
              </w:rPr>
              <w:t>All children living in and around Scotland’s ‘care system’ will be maintaining safe, loving relationships that are important to them.</w:t>
            </w:r>
          </w:p>
          <w:p w:rsidR="002177CF" w:rsidRPr="0039656C" w:rsidRDefault="002177CF" w:rsidP="003C2253">
            <w:pPr>
              <w:pStyle w:val="NormalWeb"/>
              <w:numPr>
                <w:ilvl w:val="0"/>
                <w:numId w:val="14"/>
              </w:numPr>
              <w:shd w:val="clear" w:color="auto" w:fill="FFFFFF"/>
              <w:ind w:left="357" w:right="255" w:hanging="357"/>
              <w:rPr>
                <w:rFonts w:ascii="Arial" w:hAnsi="Arial" w:cs="Arial"/>
                <w:color w:val="000000" w:themeColor="text1"/>
                <w:sz w:val="22"/>
                <w:szCs w:val="22"/>
              </w:rPr>
            </w:pPr>
            <w:r w:rsidRPr="0039656C">
              <w:rPr>
                <w:rFonts w:ascii="Arial" w:hAnsi="Arial" w:cs="Arial"/>
                <w:color w:val="000000" w:themeColor="text1"/>
                <w:sz w:val="22"/>
                <w:szCs w:val="22"/>
              </w:rPr>
              <w:t>There will be no barriers to ‘contact’ and children will be supported to have time with people they care about.</w:t>
            </w:r>
          </w:p>
          <w:p w:rsidR="00CC58D7" w:rsidRPr="0039656C" w:rsidRDefault="00CC58D7" w:rsidP="003C2253">
            <w:pPr>
              <w:pStyle w:val="NormalWeb"/>
              <w:numPr>
                <w:ilvl w:val="0"/>
                <w:numId w:val="14"/>
              </w:numPr>
              <w:shd w:val="clear" w:color="auto" w:fill="FFFFFF"/>
              <w:ind w:left="357" w:right="255" w:hanging="357"/>
              <w:rPr>
                <w:rFonts w:ascii="Arial" w:hAnsi="Arial" w:cs="Arial"/>
                <w:color w:val="000000" w:themeColor="text1"/>
                <w:sz w:val="22"/>
                <w:szCs w:val="22"/>
              </w:rPr>
            </w:pPr>
            <w:r w:rsidRPr="0039656C">
              <w:rPr>
                <w:rFonts w:ascii="Arial" w:hAnsi="Arial" w:cs="Arial"/>
                <w:color w:val="000000" w:themeColor="text1"/>
                <w:sz w:val="22"/>
                <w:szCs w:val="22"/>
              </w:rPr>
              <w:t>Scotland will stop the practice of separating brothers and sisters, unless for reasons of safety.</w:t>
            </w:r>
          </w:p>
          <w:p w:rsidR="00CF088D" w:rsidRPr="0039656C" w:rsidRDefault="00CC58D7" w:rsidP="003C2253">
            <w:pPr>
              <w:pStyle w:val="NormalWeb"/>
              <w:numPr>
                <w:ilvl w:val="0"/>
                <w:numId w:val="14"/>
              </w:numPr>
              <w:shd w:val="clear" w:color="auto" w:fill="FFFFFF"/>
              <w:ind w:left="357" w:right="255" w:hanging="357"/>
              <w:rPr>
                <w:rFonts w:ascii="Arial" w:hAnsi="Arial" w:cs="Arial"/>
                <w:color w:val="000000" w:themeColor="text1"/>
              </w:rPr>
            </w:pPr>
            <w:r w:rsidRPr="0039656C">
              <w:rPr>
                <w:rFonts w:ascii="Arial" w:hAnsi="Arial" w:cs="Arial"/>
                <w:color w:val="000000" w:themeColor="text1"/>
                <w:sz w:val="22"/>
                <w:szCs w:val="22"/>
              </w:rPr>
              <w:t>Relationships between brothers and sisters will be cherished and protected across decision making and through the culture and values of the people who care for them. </w:t>
            </w:r>
          </w:p>
        </w:tc>
      </w:tr>
      <w:tr w:rsidR="00CF088D" w:rsidRPr="00D20753" w:rsidTr="00CC58D7">
        <w:tc>
          <w:tcPr>
            <w:tcW w:w="9242" w:type="dxa"/>
          </w:tcPr>
          <w:p w:rsidR="00CF088D" w:rsidRPr="00D20753" w:rsidRDefault="00B62E55" w:rsidP="00CC58D7">
            <w:pPr>
              <w:rPr>
                <w:rFonts w:ascii="Arial" w:hAnsi="Arial" w:cs="Arial"/>
              </w:rPr>
            </w:pPr>
            <w:r>
              <w:rPr>
                <w:rFonts w:ascii="Arial" w:hAnsi="Arial" w:cs="Arial"/>
              </w:rPr>
              <w:t>What have we d</w:t>
            </w:r>
            <w:r w:rsidR="00CF088D" w:rsidRPr="00D20753">
              <w:rPr>
                <w:rFonts w:ascii="Arial" w:hAnsi="Arial" w:cs="Arial"/>
              </w:rPr>
              <w:t>one</w:t>
            </w:r>
            <w:r>
              <w:rPr>
                <w:rFonts w:ascii="Arial" w:hAnsi="Arial" w:cs="Arial"/>
              </w:rPr>
              <w:t>?</w:t>
            </w:r>
          </w:p>
        </w:tc>
      </w:tr>
      <w:tr w:rsidR="00CF088D" w:rsidRPr="00D20753" w:rsidTr="00CC58D7">
        <w:tc>
          <w:tcPr>
            <w:tcW w:w="9242" w:type="dxa"/>
          </w:tcPr>
          <w:p w:rsidR="00B62E55" w:rsidRDefault="00544E47" w:rsidP="0039656C">
            <w:pPr>
              <w:pStyle w:val="Heading4"/>
              <w:numPr>
                <w:ilvl w:val="0"/>
                <w:numId w:val="15"/>
              </w:numPr>
              <w:ind w:left="414" w:right="301" w:hanging="357"/>
              <w:outlineLvl w:val="3"/>
              <w:rPr>
                <w:rFonts w:ascii="Arial" w:hAnsi="Arial" w:cs="Arial"/>
                <w:b w:val="0"/>
                <w:sz w:val="22"/>
                <w:szCs w:val="22"/>
              </w:rPr>
            </w:pPr>
            <w:r w:rsidRPr="00D20753">
              <w:rPr>
                <w:rFonts w:ascii="Arial" w:hAnsi="Arial" w:cs="Arial"/>
                <w:b w:val="0"/>
                <w:sz w:val="22"/>
                <w:szCs w:val="22"/>
              </w:rPr>
              <w:t>Brothers and sisters in care can only be separated following assessment and with the express agreement of the Head of Service</w:t>
            </w:r>
          </w:p>
          <w:p w:rsidR="00CF088D" w:rsidRPr="00D20753" w:rsidRDefault="009B768F" w:rsidP="0039656C">
            <w:pPr>
              <w:pStyle w:val="Heading4"/>
              <w:numPr>
                <w:ilvl w:val="0"/>
                <w:numId w:val="15"/>
              </w:numPr>
              <w:ind w:left="414" w:right="301" w:hanging="357"/>
              <w:outlineLvl w:val="3"/>
              <w:rPr>
                <w:rFonts w:ascii="Arial" w:hAnsi="Arial" w:cs="Arial"/>
                <w:b w:val="0"/>
                <w:sz w:val="22"/>
                <w:szCs w:val="22"/>
              </w:rPr>
            </w:pPr>
            <w:r w:rsidRPr="00D20753">
              <w:rPr>
                <w:rFonts w:ascii="Arial" w:hAnsi="Arial" w:cs="Arial"/>
                <w:b w:val="0"/>
                <w:sz w:val="22"/>
                <w:szCs w:val="22"/>
              </w:rPr>
              <w:t xml:space="preserve">We have reviewed how well we are keeping brothers and sisters together, </w:t>
            </w:r>
            <w:r w:rsidR="00544E47" w:rsidRPr="00D20753">
              <w:rPr>
                <w:rFonts w:ascii="Arial" w:hAnsi="Arial" w:cs="Arial"/>
                <w:b w:val="0"/>
                <w:sz w:val="22"/>
                <w:szCs w:val="22"/>
              </w:rPr>
              <w:t>c</w:t>
            </w:r>
            <w:r w:rsidRPr="00D20753">
              <w:rPr>
                <w:rFonts w:ascii="Arial" w:hAnsi="Arial" w:cs="Arial"/>
                <w:b w:val="0"/>
                <w:sz w:val="22"/>
                <w:szCs w:val="22"/>
              </w:rPr>
              <w:t xml:space="preserve">urrently around 55% of brothers and sisters who </w:t>
            </w:r>
            <w:r w:rsidR="00CC58D7" w:rsidRPr="00D20753">
              <w:rPr>
                <w:rFonts w:ascii="Arial" w:hAnsi="Arial" w:cs="Arial"/>
                <w:b w:val="0"/>
                <w:sz w:val="22"/>
                <w:szCs w:val="22"/>
              </w:rPr>
              <w:t>are looked</w:t>
            </w:r>
            <w:r w:rsidRPr="00D20753">
              <w:rPr>
                <w:rFonts w:ascii="Arial" w:hAnsi="Arial" w:cs="Arial"/>
                <w:b w:val="0"/>
                <w:sz w:val="22"/>
                <w:szCs w:val="22"/>
              </w:rPr>
              <w:t xml:space="preserve"> after and accommodated are growing up together </w:t>
            </w:r>
          </w:p>
          <w:p w:rsidR="00CC58D7" w:rsidRPr="00D20753" w:rsidRDefault="00CC58D7" w:rsidP="0039656C">
            <w:pPr>
              <w:pStyle w:val="Heading4"/>
              <w:numPr>
                <w:ilvl w:val="0"/>
                <w:numId w:val="15"/>
              </w:numPr>
              <w:ind w:left="414" w:right="301" w:hanging="357"/>
              <w:outlineLvl w:val="3"/>
              <w:rPr>
                <w:rFonts w:ascii="Arial" w:hAnsi="Arial" w:cs="Arial"/>
                <w:b w:val="0"/>
                <w:sz w:val="22"/>
                <w:szCs w:val="22"/>
              </w:rPr>
            </w:pPr>
            <w:r w:rsidRPr="00D20753">
              <w:rPr>
                <w:rFonts w:ascii="Arial" w:hAnsi="Arial" w:cs="Arial"/>
                <w:b w:val="0"/>
                <w:sz w:val="22"/>
                <w:szCs w:val="22"/>
              </w:rPr>
              <w:t xml:space="preserve">We continue to increase the proportion of care experienced children growing up in kinship arrangements.  </w:t>
            </w:r>
          </w:p>
          <w:p w:rsidR="009B768F" w:rsidRPr="00D20753" w:rsidRDefault="009B768F" w:rsidP="0039656C">
            <w:pPr>
              <w:pStyle w:val="Heading4"/>
              <w:numPr>
                <w:ilvl w:val="0"/>
                <w:numId w:val="15"/>
              </w:numPr>
              <w:ind w:left="414" w:right="301" w:hanging="357"/>
              <w:outlineLvl w:val="3"/>
              <w:rPr>
                <w:rFonts w:ascii="Arial" w:hAnsi="Arial" w:cs="Arial"/>
                <w:b w:val="0"/>
                <w:sz w:val="22"/>
                <w:szCs w:val="22"/>
              </w:rPr>
            </w:pPr>
            <w:r w:rsidRPr="00D20753">
              <w:rPr>
                <w:rFonts w:ascii="Arial" w:hAnsi="Arial" w:cs="Arial"/>
                <w:b w:val="0"/>
                <w:sz w:val="22"/>
                <w:szCs w:val="22"/>
              </w:rPr>
              <w:t xml:space="preserve">We have implemented “Together Apart” assessment training for social workers supporting brothers and sisters and revised our permanence planning guidance to ensure greater weight is given to maintaining relationships. </w:t>
            </w:r>
          </w:p>
          <w:p w:rsidR="009B768F" w:rsidRPr="00D20753" w:rsidRDefault="009B768F" w:rsidP="0039656C">
            <w:pPr>
              <w:pStyle w:val="Heading4"/>
              <w:numPr>
                <w:ilvl w:val="0"/>
                <w:numId w:val="15"/>
              </w:numPr>
              <w:ind w:left="414" w:right="301" w:hanging="357"/>
              <w:outlineLvl w:val="3"/>
              <w:rPr>
                <w:rFonts w:ascii="Arial" w:hAnsi="Arial" w:cs="Arial"/>
                <w:b w:val="0"/>
                <w:sz w:val="22"/>
                <w:szCs w:val="22"/>
              </w:rPr>
            </w:pPr>
            <w:r w:rsidRPr="00D20753">
              <w:rPr>
                <w:rFonts w:ascii="Arial" w:hAnsi="Arial" w:cs="Arial"/>
                <w:b w:val="0"/>
                <w:sz w:val="22"/>
                <w:szCs w:val="22"/>
              </w:rPr>
              <w:t>We have commenced a des</w:t>
            </w:r>
            <w:r w:rsidR="00544E47" w:rsidRPr="00D20753">
              <w:rPr>
                <w:rFonts w:ascii="Arial" w:hAnsi="Arial" w:cs="Arial"/>
                <w:b w:val="0"/>
                <w:sz w:val="22"/>
                <w:szCs w:val="22"/>
              </w:rPr>
              <w:t>k</w:t>
            </w:r>
            <w:r w:rsidRPr="00D20753">
              <w:rPr>
                <w:rFonts w:ascii="Arial" w:hAnsi="Arial" w:cs="Arial"/>
                <w:b w:val="0"/>
                <w:sz w:val="22"/>
                <w:szCs w:val="22"/>
              </w:rPr>
              <w:t xml:space="preserve"> top review of all brothers and sisters currently not living together to explore </w:t>
            </w:r>
            <w:r w:rsidR="00544E47" w:rsidRPr="00D20753">
              <w:rPr>
                <w:rFonts w:ascii="Arial" w:hAnsi="Arial" w:cs="Arial"/>
                <w:b w:val="0"/>
                <w:sz w:val="22"/>
                <w:szCs w:val="22"/>
              </w:rPr>
              <w:t>opportunities</w:t>
            </w:r>
            <w:r w:rsidRPr="00D20753">
              <w:rPr>
                <w:rFonts w:ascii="Arial" w:hAnsi="Arial" w:cs="Arial"/>
                <w:b w:val="0"/>
                <w:sz w:val="22"/>
                <w:szCs w:val="22"/>
              </w:rPr>
              <w:t xml:space="preserve"> to reunite and where not possible ensure we are </w:t>
            </w:r>
            <w:r w:rsidR="00544E47" w:rsidRPr="00D20753">
              <w:rPr>
                <w:rFonts w:ascii="Arial" w:hAnsi="Arial" w:cs="Arial"/>
                <w:b w:val="0"/>
                <w:sz w:val="22"/>
                <w:szCs w:val="22"/>
              </w:rPr>
              <w:t>supporting</w:t>
            </w:r>
            <w:r w:rsidRPr="00D20753">
              <w:rPr>
                <w:rFonts w:ascii="Arial" w:hAnsi="Arial" w:cs="Arial"/>
                <w:b w:val="0"/>
                <w:sz w:val="22"/>
                <w:szCs w:val="22"/>
              </w:rPr>
              <w:t xml:space="preserve"> an</w:t>
            </w:r>
            <w:r w:rsidR="00544E47" w:rsidRPr="00D20753">
              <w:rPr>
                <w:rFonts w:ascii="Arial" w:hAnsi="Arial" w:cs="Arial"/>
                <w:b w:val="0"/>
                <w:sz w:val="22"/>
                <w:szCs w:val="22"/>
              </w:rPr>
              <w:t>d</w:t>
            </w:r>
            <w:r w:rsidRPr="00D20753">
              <w:rPr>
                <w:rFonts w:ascii="Arial" w:hAnsi="Arial" w:cs="Arial"/>
                <w:b w:val="0"/>
                <w:sz w:val="22"/>
                <w:szCs w:val="22"/>
              </w:rPr>
              <w:t xml:space="preserve"> </w:t>
            </w:r>
            <w:r w:rsidR="00544E47" w:rsidRPr="00D20753">
              <w:rPr>
                <w:rFonts w:ascii="Arial" w:hAnsi="Arial" w:cs="Arial"/>
                <w:b w:val="0"/>
                <w:sz w:val="22"/>
                <w:szCs w:val="22"/>
              </w:rPr>
              <w:t>promotion</w:t>
            </w:r>
            <w:r w:rsidRPr="00D20753">
              <w:rPr>
                <w:rFonts w:ascii="Arial" w:hAnsi="Arial" w:cs="Arial"/>
                <w:b w:val="0"/>
                <w:sz w:val="22"/>
                <w:szCs w:val="22"/>
              </w:rPr>
              <w:t xml:space="preserve"> relationships.</w:t>
            </w:r>
            <w:r w:rsidR="00544E47" w:rsidRPr="00D20753">
              <w:rPr>
                <w:rFonts w:ascii="Arial" w:hAnsi="Arial" w:cs="Arial"/>
                <w:b w:val="0"/>
                <w:sz w:val="22"/>
                <w:szCs w:val="22"/>
              </w:rPr>
              <w:t xml:space="preserve"> </w:t>
            </w:r>
          </w:p>
          <w:p w:rsidR="00544E47" w:rsidRPr="00D20753" w:rsidRDefault="00544E47" w:rsidP="0039656C">
            <w:pPr>
              <w:pStyle w:val="Heading4"/>
              <w:numPr>
                <w:ilvl w:val="0"/>
                <w:numId w:val="15"/>
              </w:numPr>
              <w:ind w:left="414" w:right="301" w:hanging="357"/>
              <w:outlineLvl w:val="3"/>
              <w:rPr>
                <w:rFonts w:ascii="Arial" w:hAnsi="Arial" w:cs="Arial"/>
                <w:sz w:val="22"/>
                <w:szCs w:val="22"/>
              </w:rPr>
            </w:pPr>
            <w:r w:rsidRPr="00D20753">
              <w:rPr>
                <w:rFonts w:ascii="Arial" w:hAnsi="Arial" w:cs="Arial"/>
                <w:b w:val="0"/>
                <w:sz w:val="22"/>
                <w:szCs w:val="22"/>
              </w:rPr>
              <w:t>We have submitted an application for a range of actions to re-establish rebuild or maintain relationships that are valued by care experienced young people</w:t>
            </w:r>
            <w:r w:rsidRPr="00D20753">
              <w:rPr>
                <w:rFonts w:ascii="Arial" w:hAnsi="Arial" w:cs="Arial"/>
                <w:sz w:val="22"/>
                <w:szCs w:val="22"/>
              </w:rPr>
              <w:t xml:space="preserve"> </w:t>
            </w:r>
          </w:p>
        </w:tc>
      </w:tr>
      <w:tr w:rsidR="00CF088D" w:rsidRPr="00D20753" w:rsidTr="00CC58D7">
        <w:tc>
          <w:tcPr>
            <w:tcW w:w="9242" w:type="dxa"/>
          </w:tcPr>
          <w:p w:rsidR="00CF088D" w:rsidRPr="00D20753" w:rsidRDefault="0094077F" w:rsidP="00CC58D7">
            <w:pPr>
              <w:rPr>
                <w:rFonts w:ascii="Arial" w:hAnsi="Arial" w:cs="Arial"/>
              </w:rPr>
            </w:pPr>
            <w:r>
              <w:rPr>
                <w:rFonts w:ascii="Arial" w:hAnsi="Arial" w:cs="Arial"/>
              </w:rPr>
              <w:t>What have we committed to do</w:t>
            </w:r>
            <w:r w:rsidR="00B62E55">
              <w:rPr>
                <w:rFonts w:ascii="Arial" w:hAnsi="Arial" w:cs="Arial"/>
              </w:rPr>
              <w:t>?</w:t>
            </w:r>
          </w:p>
        </w:tc>
      </w:tr>
      <w:tr w:rsidR="00CF088D" w:rsidRPr="00D20753" w:rsidTr="00CC58D7">
        <w:tc>
          <w:tcPr>
            <w:tcW w:w="9242" w:type="dxa"/>
          </w:tcPr>
          <w:p w:rsidR="00544E47" w:rsidRPr="00D20753" w:rsidRDefault="00544E47" w:rsidP="0039656C">
            <w:pPr>
              <w:pStyle w:val="Heading4"/>
              <w:numPr>
                <w:ilvl w:val="0"/>
                <w:numId w:val="16"/>
              </w:numPr>
              <w:ind w:left="414" w:right="301" w:hanging="357"/>
              <w:outlineLvl w:val="3"/>
              <w:rPr>
                <w:rFonts w:ascii="Arial" w:hAnsi="Arial" w:cs="Arial"/>
                <w:b w:val="0"/>
                <w:sz w:val="22"/>
                <w:szCs w:val="22"/>
              </w:rPr>
            </w:pPr>
            <w:r w:rsidRPr="00D20753">
              <w:rPr>
                <w:rFonts w:ascii="Arial" w:hAnsi="Arial" w:cs="Arial"/>
                <w:b w:val="0"/>
                <w:sz w:val="22"/>
                <w:szCs w:val="22"/>
              </w:rPr>
              <w:t xml:space="preserve">At the request of our participation groups we have committed </w:t>
            </w:r>
            <w:r w:rsidR="00CC58D7" w:rsidRPr="00D20753">
              <w:rPr>
                <w:rFonts w:ascii="Arial" w:hAnsi="Arial" w:cs="Arial"/>
                <w:b w:val="0"/>
                <w:sz w:val="22"/>
                <w:szCs w:val="22"/>
              </w:rPr>
              <w:t>to implementing</w:t>
            </w:r>
            <w:r w:rsidRPr="00D20753">
              <w:rPr>
                <w:rFonts w:ascii="Arial" w:hAnsi="Arial" w:cs="Arial"/>
                <w:b w:val="0"/>
                <w:sz w:val="22"/>
                <w:szCs w:val="22"/>
              </w:rPr>
              <w:t xml:space="preserve"> “sibling Days </w:t>
            </w:r>
            <w:r w:rsidR="00CC58D7" w:rsidRPr="00D20753">
              <w:rPr>
                <w:rFonts w:ascii="Arial" w:hAnsi="Arial" w:cs="Arial"/>
                <w:b w:val="0"/>
                <w:sz w:val="22"/>
                <w:szCs w:val="22"/>
              </w:rPr>
              <w:t>“to</w:t>
            </w:r>
            <w:r w:rsidRPr="00D20753">
              <w:rPr>
                <w:rFonts w:ascii="Arial" w:hAnsi="Arial" w:cs="Arial"/>
                <w:b w:val="0"/>
                <w:sz w:val="22"/>
                <w:szCs w:val="22"/>
              </w:rPr>
              <w:t xml:space="preserve"> bring brothers and sisters in care together in innovative and flexible ways </w:t>
            </w:r>
          </w:p>
          <w:p w:rsidR="00544E47" w:rsidRPr="00D20753" w:rsidRDefault="00544E47" w:rsidP="0039656C">
            <w:pPr>
              <w:pStyle w:val="Heading4"/>
              <w:numPr>
                <w:ilvl w:val="0"/>
                <w:numId w:val="16"/>
              </w:numPr>
              <w:ind w:left="414" w:right="301" w:hanging="357"/>
              <w:outlineLvl w:val="3"/>
              <w:rPr>
                <w:rFonts w:ascii="Arial" w:hAnsi="Arial" w:cs="Arial"/>
                <w:b w:val="0"/>
                <w:sz w:val="22"/>
                <w:szCs w:val="22"/>
              </w:rPr>
            </w:pPr>
            <w:r w:rsidRPr="00D20753">
              <w:rPr>
                <w:rFonts w:ascii="Arial" w:hAnsi="Arial" w:cs="Arial"/>
                <w:b w:val="0"/>
                <w:sz w:val="22"/>
                <w:szCs w:val="22"/>
              </w:rPr>
              <w:t xml:space="preserve">We remain committed to achieving permanence for care experienced children in line with national best practice and to reducing the number of mover children experience in care </w:t>
            </w:r>
          </w:p>
          <w:p w:rsidR="00CC58D7" w:rsidRPr="00D20753" w:rsidRDefault="00CC58D7" w:rsidP="0039656C">
            <w:pPr>
              <w:pStyle w:val="Heading4"/>
              <w:numPr>
                <w:ilvl w:val="0"/>
                <w:numId w:val="16"/>
              </w:numPr>
              <w:ind w:left="414" w:right="301" w:hanging="357"/>
              <w:outlineLvl w:val="3"/>
              <w:rPr>
                <w:rFonts w:ascii="Arial" w:hAnsi="Arial" w:cs="Arial"/>
                <w:b w:val="0"/>
                <w:sz w:val="22"/>
                <w:szCs w:val="22"/>
              </w:rPr>
            </w:pPr>
            <w:r w:rsidRPr="00D20753">
              <w:rPr>
                <w:rFonts w:ascii="Arial" w:hAnsi="Arial" w:cs="Arial"/>
                <w:b w:val="0"/>
                <w:sz w:val="22"/>
                <w:szCs w:val="22"/>
              </w:rPr>
              <w:t>We need to be better at understanding those relationships that are important to care experienced children and finding innovative way to maintain these – particularly within the context of Argyll and Bute’s geography.</w:t>
            </w:r>
          </w:p>
          <w:p w:rsidR="00CC58D7" w:rsidRPr="00D20753" w:rsidRDefault="00CC58D7" w:rsidP="0039656C">
            <w:pPr>
              <w:pStyle w:val="Heading4"/>
              <w:numPr>
                <w:ilvl w:val="0"/>
                <w:numId w:val="16"/>
              </w:numPr>
              <w:ind w:left="414" w:right="301" w:hanging="357"/>
              <w:outlineLvl w:val="3"/>
              <w:rPr>
                <w:rFonts w:ascii="Arial" w:hAnsi="Arial" w:cs="Arial"/>
                <w:b w:val="0"/>
                <w:sz w:val="22"/>
                <w:szCs w:val="22"/>
              </w:rPr>
            </w:pPr>
            <w:r w:rsidRPr="00D20753">
              <w:rPr>
                <w:rFonts w:ascii="Arial" w:hAnsi="Arial" w:cs="Arial"/>
                <w:b w:val="0"/>
                <w:sz w:val="22"/>
                <w:szCs w:val="22"/>
              </w:rPr>
              <w:t xml:space="preserve">Increasing the range of family based care options for children – that can keep brothers and sisters together in long terms loving homes for as long as they need them </w:t>
            </w:r>
          </w:p>
          <w:p w:rsidR="00CF088D" w:rsidRPr="00D20753" w:rsidRDefault="00CF088D" w:rsidP="00CC58D7">
            <w:pPr>
              <w:rPr>
                <w:rFonts w:ascii="Arial" w:hAnsi="Arial" w:cs="Arial"/>
              </w:rPr>
            </w:pPr>
          </w:p>
        </w:tc>
      </w:tr>
      <w:tr w:rsidR="00CF088D" w:rsidRPr="00D20753" w:rsidTr="00CC58D7">
        <w:tc>
          <w:tcPr>
            <w:tcW w:w="9242" w:type="dxa"/>
          </w:tcPr>
          <w:p w:rsidR="00CF088D" w:rsidRPr="00D20753" w:rsidRDefault="00CF088D" w:rsidP="00CC58D7">
            <w:pPr>
              <w:rPr>
                <w:rFonts w:ascii="Arial" w:hAnsi="Arial" w:cs="Arial"/>
              </w:rPr>
            </w:pPr>
            <w:r w:rsidRPr="00D20753">
              <w:rPr>
                <w:rFonts w:ascii="Arial" w:hAnsi="Arial" w:cs="Arial"/>
              </w:rPr>
              <w:lastRenderedPageBreak/>
              <w:t>What more do we need to do by 202</w:t>
            </w:r>
            <w:r w:rsidR="00E77505" w:rsidRPr="00D20753">
              <w:rPr>
                <w:rFonts w:ascii="Arial" w:hAnsi="Arial" w:cs="Arial"/>
              </w:rPr>
              <w:t>4</w:t>
            </w:r>
          </w:p>
        </w:tc>
      </w:tr>
      <w:tr w:rsidR="00CF088D" w:rsidRPr="00D20753" w:rsidTr="00CC58D7">
        <w:tc>
          <w:tcPr>
            <w:tcW w:w="9242" w:type="dxa"/>
          </w:tcPr>
          <w:p w:rsidR="0094077F" w:rsidRDefault="0094077F" w:rsidP="0094077F">
            <w:pPr>
              <w:pStyle w:val="ListParagraph"/>
              <w:ind w:left="360"/>
              <w:rPr>
                <w:rFonts w:ascii="Arial" w:hAnsi="Arial" w:cs="Arial"/>
              </w:rPr>
            </w:pPr>
          </w:p>
          <w:p w:rsidR="00CC58D7" w:rsidRPr="00B62E55" w:rsidRDefault="00544E47" w:rsidP="003C2253">
            <w:pPr>
              <w:pStyle w:val="ListParagraph"/>
              <w:numPr>
                <w:ilvl w:val="0"/>
                <w:numId w:val="17"/>
              </w:numPr>
              <w:rPr>
                <w:rFonts w:ascii="Arial" w:hAnsi="Arial" w:cs="Arial"/>
              </w:rPr>
            </w:pPr>
            <w:r w:rsidRPr="00B62E55">
              <w:rPr>
                <w:rFonts w:ascii="Arial" w:hAnsi="Arial" w:cs="Arial"/>
              </w:rPr>
              <w:t xml:space="preserve">We acknowledge that there are </w:t>
            </w:r>
            <w:r w:rsidR="00CC58D7" w:rsidRPr="00B62E55">
              <w:rPr>
                <w:rFonts w:ascii="Arial" w:hAnsi="Arial" w:cs="Arial"/>
              </w:rPr>
              <w:t xml:space="preserve">very </w:t>
            </w:r>
            <w:r w:rsidRPr="00B62E55">
              <w:rPr>
                <w:rFonts w:ascii="Arial" w:hAnsi="Arial" w:cs="Arial"/>
              </w:rPr>
              <w:t xml:space="preserve">considerable resource development challenges in ensuring we can have care options that can meet children’s needs keep brothers and sisters together, minimise movers and protect valued relationships children together in care. </w:t>
            </w:r>
          </w:p>
          <w:p w:rsidR="00CF088D" w:rsidRPr="00B62E55" w:rsidRDefault="00CC58D7" w:rsidP="003C2253">
            <w:pPr>
              <w:pStyle w:val="ListParagraph"/>
              <w:numPr>
                <w:ilvl w:val="0"/>
                <w:numId w:val="17"/>
              </w:numPr>
              <w:rPr>
                <w:rFonts w:ascii="Arial" w:hAnsi="Arial" w:cs="Arial"/>
              </w:rPr>
            </w:pPr>
            <w:r w:rsidRPr="00B62E55">
              <w:rPr>
                <w:rFonts w:ascii="Arial" w:hAnsi="Arial" w:cs="Arial"/>
              </w:rPr>
              <w:t xml:space="preserve">In addition </w:t>
            </w:r>
            <w:r w:rsidR="00544E47" w:rsidRPr="00B62E55">
              <w:rPr>
                <w:rFonts w:ascii="Arial" w:hAnsi="Arial" w:cs="Arial"/>
              </w:rPr>
              <w:t xml:space="preserve">we need to further develop our professional practice in understanding, protecting and nurturing relationships </w:t>
            </w:r>
            <w:r w:rsidRPr="00B62E55">
              <w:rPr>
                <w:rFonts w:ascii="Arial" w:hAnsi="Arial" w:cs="Arial"/>
              </w:rPr>
              <w:t>and on particular for those</w:t>
            </w:r>
            <w:r w:rsidR="00544E47" w:rsidRPr="00B62E55">
              <w:rPr>
                <w:rFonts w:ascii="Arial" w:hAnsi="Arial" w:cs="Arial"/>
              </w:rPr>
              <w:t xml:space="preserve"> care experienced children</w:t>
            </w:r>
            <w:r w:rsidRPr="00B62E55">
              <w:rPr>
                <w:rFonts w:ascii="Arial" w:hAnsi="Arial" w:cs="Arial"/>
              </w:rPr>
              <w:t xml:space="preserve"> unable to return to their parents care. </w:t>
            </w:r>
            <w:r w:rsidR="00544E47" w:rsidRPr="00B62E55">
              <w:rPr>
                <w:rFonts w:ascii="Arial" w:hAnsi="Arial" w:cs="Arial"/>
              </w:rPr>
              <w:t xml:space="preserve"> </w:t>
            </w:r>
          </w:p>
          <w:p w:rsidR="00CC58D7" w:rsidRDefault="00CC58D7" w:rsidP="003C2253">
            <w:pPr>
              <w:pStyle w:val="ListParagraph"/>
              <w:numPr>
                <w:ilvl w:val="0"/>
                <w:numId w:val="17"/>
              </w:numPr>
              <w:rPr>
                <w:rFonts w:ascii="Arial" w:hAnsi="Arial" w:cs="Arial"/>
              </w:rPr>
            </w:pPr>
            <w:r w:rsidRPr="00B62E55">
              <w:rPr>
                <w:rFonts w:ascii="Arial" w:hAnsi="Arial" w:cs="Arial"/>
              </w:rPr>
              <w:t xml:space="preserve">This is likely to remain a priority action to 2030 </w:t>
            </w:r>
          </w:p>
          <w:p w:rsidR="0094077F" w:rsidRPr="00B62E55" w:rsidRDefault="0094077F" w:rsidP="0094077F">
            <w:pPr>
              <w:pStyle w:val="ListParagraph"/>
              <w:ind w:left="360"/>
              <w:rPr>
                <w:rFonts w:ascii="Arial" w:hAnsi="Arial" w:cs="Arial"/>
              </w:rPr>
            </w:pPr>
          </w:p>
        </w:tc>
      </w:tr>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YOUTH JUSTICE</w:t>
            </w:r>
          </w:p>
          <w:p w:rsidR="00FE5EB2" w:rsidRPr="00FE5EB2" w:rsidRDefault="00FE5EB2" w:rsidP="00FE5EB2">
            <w:pPr>
              <w:rPr>
                <w:rFonts w:ascii="Arial" w:hAnsi="Arial" w:cs="Arial"/>
              </w:rPr>
            </w:pPr>
          </w:p>
        </w:tc>
      </w:tr>
      <w:tr w:rsidR="00CC58D7" w:rsidRPr="00D20753" w:rsidTr="00CC58D7">
        <w:tc>
          <w:tcPr>
            <w:tcW w:w="9242" w:type="dxa"/>
          </w:tcPr>
          <w:p w:rsidR="00CC58D7" w:rsidRPr="00D20753" w:rsidRDefault="0094077F" w:rsidP="00CC58D7">
            <w:pPr>
              <w:rPr>
                <w:rFonts w:ascii="Arial" w:hAnsi="Arial" w:cs="Arial"/>
              </w:rPr>
            </w:pPr>
            <w:r>
              <w:rPr>
                <w:rFonts w:ascii="Arial" w:hAnsi="Arial" w:cs="Arial"/>
              </w:rPr>
              <w:t>What do we need to do</w:t>
            </w:r>
            <w:r w:rsidR="00F27A65">
              <w:rPr>
                <w:rFonts w:ascii="Arial" w:hAnsi="Arial" w:cs="Arial"/>
              </w:rPr>
              <w:t>?</w:t>
            </w:r>
          </w:p>
        </w:tc>
      </w:tr>
      <w:tr w:rsidR="00CC58D7" w:rsidRPr="00D20753" w:rsidTr="00CC58D7">
        <w:tc>
          <w:tcPr>
            <w:tcW w:w="9242" w:type="dxa"/>
          </w:tcPr>
          <w:p w:rsidR="001C16B3" w:rsidRPr="00F27A65" w:rsidRDefault="001C16B3" w:rsidP="0039656C">
            <w:pPr>
              <w:pStyle w:val="NormalWeb"/>
              <w:numPr>
                <w:ilvl w:val="0"/>
                <w:numId w:val="18"/>
              </w:numPr>
              <w:shd w:val="clear" w:color="auto" w:fill="FFFFFF"/>
              <w:ind w:left="414" w:right="255" w:hanging="357"/>
              <w:rPr>
                <w:rFonts w:ascii="Arial" w:hAnsi="Arial" w:cs="Arial"/>
                <w:color w:val="000000" w:themeColor="text1"/>
                <w:sz w:val="22"/>
                <w:szCs w:val="22"/>
              </w:rPr>
            </w:pPr>
            <w:r w:rsidRPr="00F27A65">
              <w:rPr>
                <w:rFonts w:ascii="Arial" w:hAnsi="Arial" w:cs="Arial"/>
                <w:color w:val="000000" w:themeColor="text1"/>
                <w:sz w:val="22"/>
                <w:szCs w:val="22"/>
              </w:rPr>
              <w:t>The disproportionate criminalisation of care experienced children and young people will end.</w:t>
            </w:r>
          </w:p>
          <w:p w:rsidR="001C16B3" w:rsidRPr="00F27A65" w:rsidRDefault="001C16B3" w:rsidP="0039656C">
            <w:pPr>
              <w:pStyle w:val="NormalWeb"/>
              <w:numPr>
                <w:ilvl w:val="0"/>
                <w:numId w:val="18"/>
              </w:numPr>
              <w:shd w:val="clear" w:color="auto" w:fill="FFFFFF"/>
              <w:ind w:left="414" w:right="255" w:hanging="357"/>
              <w:rPr>
                <w:rFonts w:ascii="Arial" w:hAnsi="Arial" w:cs="Arial"/>
                <w:color w:val="000000" w:themeColor="text1"/>
                <w:sz w:val="22"/>
                <w:szCs w:val="22"/>
              </w:rPr>
            </w:pPr>
            <w:r w:rsidRPr="00F27A65">
              <w:rPr>
                <w:rFonts w:ascii="Arial" w:hAnsi="Arial" w:cs="Arial"/>
                <w:color w:val="000000" w:themeColor="text1"/>
                <w:sz w:val="22"/>
                <w:szCs w:val="22"/>
              </w:rPr>
              <w:t>There will be sufficient community-based alternatives so that detention is a last resort.</w:t>
            </w:r>
          </w:p>
          <w:p w:rsidR="00CC58D7" w:rsidRPr="00D20753" w:rsidRDefault="001C16B3" w:rsidP="0039656C">
            <w:pPr>
              <w:pStyle w:val="NormalWeb"/>
              <w:numPr>
                <w:ilvl w:val="0"/>
                <w:numId w:val="18"/>
              </w:numPr>
              <w:shd w:val="clear" w:color="auto" w:fill="FFFFFF"/>
              <w:ind w:left="414" w:right="255" w:hanging="357"/>
              <w:rPr>
                <w:rFonts w:ascii="Arial" w:hAnsi="Arial" w:cs="Arial"/>
                <w:sz w:val="22"/>
                <w:szCs w:val="22"/>
              </w:rPr>
            </w:pPr>
            <w:r w:rsidRPr="00F27A65">
              <w:rPr>
                <w:rFonts w:ascii="Arial" w:hAnsi="Arial" w:cs="Arial"/>
                <w:color w:val="000000" w:themeColor="text1"/>
                <w:sz w:val="22"/>
                <w:szCs w:val="22"/>
              </w:rPr>
              <w:t xml:space="preserve">Children who do need to have their liberty restricted will be cared for in small, secure, safe, trauma-informed environments that uphold their rights.  </w:t>
            </w:r>
          </w:p>
        </w:tc>
      </w:tr>
      <w:tr w:rsidR="00CC58D7" w:rsidRPr="00D20753" w:rsidTr="00CC58D7">
        <w:tc>
          <w:tcPr>
            <w:tcW w:w="9242" w:type="dxa"/>
          </w:tcPr>
          <w:p w:rsidR="00CC58D7" w:rsidRPr="00D20753" w:rsidRDefault="00F27A65" w:rsidP="00CC58D7">
            <w:pPr>
              <w:rPr>
                <w:rFonts w:ascii="Arial" w:hAnsi="Arial" w:cs="Arial"/>
              </w:rPr>
            </w:pPr>
            <w:r>
              <w:rPr>
                <w:rFonts w:ascii="Arial" w:hAnsi="Arial" w:cs="Arial"/>
              </w:rPr>
              <w:t>What have we d</w:t>
            </w:r>
            <w:r w:rsidR="00CC58D7" w:rsidRPr="00D20753">
              <w:rPr>
                <w:rFonts w:ascii="Arial" w:hAnsi="Arial" w:cs="Arial"/>
              </w:rPr>
              <w:t>one</w:t>
            </w:r>
            <w:r>
              <w:rPr>
                <w:rFonts w:ascii="Arial" w:hAnsi="Arial" w:cs="Arial"/>
              </w:rPr>
              <w:t>?</w:t>
            </w:r>
          </w:p>
        </w:tc>
      </w:tr>
      <w:tr w:rsidR="00CC58D7" w:rsidRPr="00D20753" w:rsidTr="00CC58D7">
        <w:tc>
          <w:tcPr>
            <w:tcW w:w="9242" w:type="dxa"/>
          </w:tcPr>
          <w:p w:rsidR="00CC58D7" w:rsidRPr="00D20753" w:rsidRDefault="001C16B3" w:rsidP="003C2253">
            <w:pPr>
              <w:pStyle w:val="Heading4"/>
              <w:numPr>
                <w:ilvl w:val="0"/>
                <w:numId w:val="19"/>
              </w:numPr>
              <w:ind w:right="301"/>
              <w:outlineLvl w:val="3"/>
              <w:rPr>
                <w:rFonts w:ascii="Arial" w:hAnsi="Arial" w:cs="Arial"/>
                <w:b w:val="0"/>
                <w:sz w:val="22"/>
                <w:szCs w:val="22"/>
              </w:rPr>
            </w:pPr>
            <w:r w:rsidRPr="00D20753">
              <w:rPr>
                <w:rFonts w:ascii="Arial" w:hAnsi="Arial" w:cs="Arial"/>
                <w:b w:val="0"/>
                <w:sz w:val="22"/>
                <w:szCs w:val="22"/>
              </w:rPr>
              <w:t>We have a long established multi agency approach to early and effective intervention with young people to avoid criminalisation and target effective early help.</w:t>
            </w:r>
          </w:p>
          <w:p w:rsidR="00F27A65" w:rsidRDefault="001C16B3" w:rsidP="003C2253">
            <w:pPr>
              <w:pStyle w:val="Heading4"/>
              <w:numPr>
                <w:ilvl w:val="0"/>
                <w:numId w:val="19"/>
              </w:numPr>
              <w:ind w:right="301"/>
              <w:outlineLvl w:val="3"/>
              <w:rPr>
                <w:rFonts w:ascii="Arial" w:hAnsi="Arial" w:cs="Arial"/>
                <w:b w:val="0"/>
                <w:sz w:val="22"/>
                <w:szCs w:val="22"/>
              </w:rPr>
            </w:pPr>
            <w:r w:rsidRPr="00F27A65">
              <w:rPr>
                <w:rFonts w:ascii="Arial" w:hAnsi="Arial" w:cs="Arial"/>
                <w:b w:val="0"/>
                <w:sz w:val="22"/>
                <w:szCs w:val="22"/>
              </w:rPr>
              <w:t xml:space="preserve">Colleagues on Police Scotland have continued to implement force wide changes to reduce the criminalisation of care experienced children and young people </w:t>
            </w:r>
          </w:p>
          <w:p w:rsidR="001C16B3" w:rsidRPr="00F27A65" w:rsidRDefault="001C16B3" w:rsidP="003C2253">
            <w:pPr>
              <w:pStyle w:val="Heading4"/>
              <w:numPr>
                <w:ilvl w:val="0"/>
                <w:numId w:val="19"/>
              </w:numPr>
              <w:ind w:right="301"/>
              <w:outlineLvl w:val="3"/>
              <w:rPr>
                <w:rFonts w:ascii="Arial" w:hAnsi="Arial" w:cs="Arial"/>
                <w:b w:val="0"/>
                <w:sz w:val="22"/>
                <w:szCs w:val="22"/>
              </w:rPr>
            </w:pPr>
            <w:r w:rsidRPr="00F27A65">
              <w:rPr>
                <w:rFonts w:ascii="Arial" w:hAnsi="Arial" w:cs="Arial"/>
                <w:b w:val="0"/>
                <w:sz w:val="22"/>
                <w:szCs w:val="22"/>
              </w:rPr>
              <w:t>Children’s involvement in offending within Argyll and Bute is generally very low which, coupled with our geography Argyll and Bute precludes the implementation of standing community based alternatives, these are developed and provided on an individual basis as required.</w:t>
            </w:r>
          </w:p>
          <w:p w:rsidR="001C16B3" w:rsidRPr="00D20753" w:rsidRDefault="001C16B3" w:rsidP="003C2253">
            <w:pPr>
              <w:pStyle w:val="Heading4"/>
              <w:numPr>
                <w:ilvl w:val="0"/>
                <w:numId w:val="19"/>
              </w:numPr>
              <w:ind w:right="301"/>
              <w:outlineLvl w:val="3"/>
              <w:rPr>
                <w:rFonts w:ascii="Arial" w:hAnsi="Arial" w:cs="Arial"/>
                <w:b w:val="0"/>
                <w:sz w:val="22"/>
                <w:szCs w:val="22"/>
              </w:rPr>
            </w:pPr>
            <w:r w:rsidRPr="00D20753">
              <w:rPr>
                <w:rFonts w:ascii="Arial" w:hAnsi="Arial" w:cs="Arial"/>
                <w:b w:val="0"/>
                <w:sz w:val="22"/>
                <w:szCs w:val="22"/>
              </w:rPr>
              <w:t>Where there are no alternatives, we continue to occasionally use approved secur</w:t>
            </w:r>
            <w:r w:rsidR="00027B46" w:rsidRPr="00D20753">
              <w:rPr>
                <w:rFonts w:ascii="Arial" w:hAnsi="Arial" w:cs="Arial"/>
                <w:b w:val="0"/>
                <w:sz w:val="22"/>
                <w:szCs w:val="22"/>
              </w:rPr>
              <w:t>e accommodation and a welfare l</w:t>
            </w:r>
            <w:r w:rsidRPr="00D20753">
              <w:rPr>
                <w:rFonts w:ascii="Arial" w:hAnsi="Arial" w:cs="Arial"/>
                <w:b w:val="0"/>
                <w:sz w:val="22"/>
                <w:szCs w:val="22"/>
              </w:rPr>
              <w:t>e</w:t>
            </w:r>
            <w:r w:rsidR="00027B46" w:rsidRPr="00D20753">
              <w:rPr>
                <w:rFonts w:ascii="Arial" w:hAnsi="Arial" w:cs="Arial"/>
                <w:b w:val="0"/>
                <w:sz w:val="22"/>
                <w:szCs w:val="22"/>
              </w:rPr>
              <w:t>a</w:t>
            </w:r>
            <w:r w:rsidRPr="00D20753">
              <w:rPr>
                <w:rFonts w:ascii="Arial" w:hAnsi="Arial" w:cs="Arial"/>
                <w:b w:val="0"/>
                <w:sz w:val="22"/>
                <w:szCs w:val="22"/>
              </w:rPr>
              <w:t xml:space="preserve">d approach where restriction of liberty is required  </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What have we committed to do</w:t>
            </w:r>
            <w:r w:rsidR="00F27A65">
              <w:rPr>
                <w:rFonts w:ascii="Arial" w:hAnsi="Arial" w:cs="Arial"/>
              </w:rPr>
              <w:t>?</w:t>
            </w:r>
            <w:r w:rsidRPr="00D20753">
              <w:rPr>
                <w:rFonts w:ascii="Arial" w:hAnsi="Arial" w:cs="Arial"/>
              </w:rPr>
              <w:t xml:space="preserve"> </w:t>
            </w:r>
          </w:p>
        </w:tc>
      </w:tr>
      <w:tr w:rsidR="00CC58D7" w:rsidRPr="00D20753" w:rsidTr="00CC58D7">
        <w:tc>
          <w:tcPr>
            <w:tcW w:w="9242" w:type="dxa"/>
          </w:tcPr>
          <w:p w:rsidR="00F27A65" w:rsidRPr="00F27A65" w:rsidRDefault="001C16B3" w:rsidP="0039656C">
            <w:pPr>
              <w:pStyle w:val="Heading4"/>
              <w:numPr>
                <w:ilvl w:val="0"/>
                <w:numId w:val="20"/>
              </w:numPr>
              <w:shd w:val="clear" w:color="auto" w:fill="FFFFFF"/>
              <w:spacing w:before="0" w:beforeAutospacing="0"/>
              <w:ind w:left="414" w:right="255" w:hanging="357"/>
              <w:outlineLvl w:val="3"/>
              <w:rPr>
                <w:rFonts w:ascii="Arial" w:hAnsi="Arial" w:cs="Arial"/>
                <w:b w:val="0"/>
                <w:color w:val="000000" w:themeColor="text1"/>
                <w:sz w:val="22"/>
                <w:szCs w:val="22"/>
              </w:rPr>
            </w:pPr>
            <w:r w:rsidRPr="00F27A65">
              <w:rPr>
                <w:rFonts w:ascii="Arial" w:hAnsi="Arial" w:cs="Arial"/>
                <w:b w:val="0"/>
                <w:color w:val="000000" w:themeColor="text1"/>
                <w:sz w:val="22"/>
                <w:szCs w:val="22"/>
              </w:rPr>
              <w:t xml:space="preserve">We have committed to reviewing our approach to youth justice and </w:t>
            </w:r>
            <w:r w:rsidR="00F27A65">
              <w:rPr>
                <w:rFonts w:ascii="Arial" w:hAnsi="Arial" w:cs="Arial"/>
                <w:b w:val="0"/>
                <w:color w:val="000000" w:themeColor="text1"/>
                <w:sz w:val="22"/>
                <w:szCs w:val="22"/>
              </w:rPr>
              <w:t>to implementing the Rights Respecting A</w:t>
            </w:r>
            <w:r w:rsidRPr="00F27A65">
              <w:rPr>
                <w:rFonts w:ascii="Arial" w:hAnsi="Arial" w:cs="Arial"/>
                <w:b w:val="0"/>
                <w:color w:val="000000" w:themeColor="text1"/>
                <w:sz w:val="22"/>
                <w:szCs w:val="22"/>
              </w:rPr>
              <w:t xml:space="preserve">pproach to justice for children and Young </w:t>
            </w:r>
            <w:r w:rsidR="00F27A65" w:rsidRPr="00F27A65">
              <w:rPr>
                <w:rFonts w:ascii="Arial" w:hAnsi="Arial" w:cs="Arial"/>
                <w:b w:val="0"/>
                <w:color w:val="000000" w:themeColor="text1"/>
                <w:sz w:val="22"/>
                <w:szCs w:val="22"/>
              </w:rPr>
              <w:t>people</w:t>
            </w:r>
          </w:p>
          <w:p w:rsidR="001C16B3" w:rsidRPr="00F27A65" w:rsidRDefault="001C16B3" w:rsidP="0039656C">
            <w:pPr>
              <w:pStyle w:val="Heading4"/>
              <w:numPr>
                <w:ilvl w:val="0"/>
                <w:numId w:val="20"/>
              </w:numPr>
              <w:shd w:val="clear" w:color="auto" w:fill="FFFFFF"/>
              <w:spacing w:before="0" w:beforeAutospacing="0"/>
              <w:ind w:left="414" w:right="255" w:hanging="357"/>
              <w:outlineLvl w:val="3"/>
              <w:rPr>
                <w:rFonts w:ascii="Arial" w:hAnsi="Arial" w:cs="Arial"/>
                <w:b w:val="0"/>
                <w:color w:val="000000" w:themeColor="text1"/>
                <w:sz w:val="22"/>
                <w:szCs w:val="22"/>
              </w:rPr>
            </w:pPr>
            <w:r w:rsidRPr="00F27A65">
              <w:rPr>
                <w:rFonts w:ascii="Arial" w:hAnsi="Arial" w:cs="Arial"/>
                <w:b w:val="0"/>
                <w:color w:val="000000" w:themeColor="text1"/>
                <w:sz w:val="22"/>
                <w:szCs w:val="22"/>
              </w:rPr>
              <w:t>Police Scotland will review learning form the test of change regarding non-criminalisation of children in residential care in both Greater Glasgow and Dumfries &amp; Galloway to identify improvements we can implement in Argyll and Bute.</w:t>
            </w:r>
          </w:p>
          <w:p w:rsidR="001C16B3" w:rsidRPr="00D20753" w:rsidRDefault="001C16B3" w:rsidP="0039656C">
            <w:pPr>
              <w:pStyle w:val="NormalWeb"/>
              <w:numPr>
                <w:ilvl w:val="0"/>
                <w:numId w:val="20"/>
              </w:numPr>
              <w:shd w:val="clear" w:color="auto" w:fill="FFFFFF"/>
              <w:spacing w:before="0" w:beforeAutospacing="0"/>
              <w:ind w:left="414" w:right="255" w:hanging="357"/>
              <w:rPr>
                <w:rFonts w:ascii="Arial" w:hAnsi="Arial" w:cs="Arial"/>
                <w:sz w:val="22"/>
                <w:szCs w:val="22"/>
              </w:rPr>
            </w:pPr>
            <w:r w:rsidRPr="00F27A65">
              <w:rPr>
                <w:rFonts w:ascii="Arial" w:hAnsi="Arial" w:cs="Arial"/>
                <w:color w:val="000000" w:themeColor="text1"/>
                <w:sz w:val="22"/>
                <w:szCs w:val="22"/>
              </w:rPr>
              <w:t>Police Scotland will implement  ‘Not at home’ policy for children and young people in residential care providing a shared responsibility for risk involved in missing episodes while also ensuring the police involvement is proportionate and appropriate.</w:t>
            </w:r>
          </w:p>
        </w:tc>
      </w:tr>
      <w:tr w:rsidR="00CC58D7" w:rsidRPr="00D20753" w:rsidTr="00CC58D7">
        <w:tc>
          <w:tcPr>
            <w:tcW w:w="9242" w:type="dxa"/>
          </w:tcPr>
          <w:p w:rsidR="00CC58D7" w:rsidRPr="00D20753" w:rsidRDefault="00CC58D7" w:rsidP="00E77505">
            <w:pPr>
              <w:rPr>
                <w:rFonts w:ascii="Arial" w:hAnsi="Arial" w:cs="Arial"/>
              </w:rPr>
            </w:pPr>
            <w:r w:rsidRPr="00D20753">
              <w:rPr>
                <w:rFonts w:ascii="Arial" w:hAnsi="Arial" w:cs="Arial"/>
              </w:rPr>
              <w:t>What more do we need to do by 202</w:t>
            </w:r>
            <w:r w:rsidR="00E77505" w:rsidRPr="00D20753">
              <w:rPr>
                <w:rFonts w:ascii="Arial" w:hAnsi="Arial" w:cs="Arial"/>
              </w:rPr>
              <w:t>4</w:t>
            </w:r>
            <w:r w:rsidR="00F27A65">
              <w:rPr>
                <w:rFonts w:ascii="Arial" w:hAnsi="Arial" w:cs="Arial"/>
              </w:rPr>
              <w:t>?</w:t>
            </w:r>
          </w:p>
        </w:tc>
      </w:tr>
      <w:tr w:rsidR="00CC58D7" w:rsidRPr="00D20753" w:rsidTr="00CC58D7">
        <w:tc>
          <w:tcPr>
            <w:tcW w:w="9242" w:type="dxa"/>
          </w:tcPr>
          <w:p w:rsidR="001C16B3" w:rsidRPr="00F27A65" w:rsidRDefault="001C16B3" w:rsidP="003C2253">
            <w:pPr>
              <w:pStyle w:val="ListParagraph"/>
              <w:numPr>
                <w:ilvl w:val="0"/>
                <w:numId w:val="21"/>
              </w:numPr>
              <w:rPr>
                <w:rFonts w:ascii="Arial" w:hAnsi="Arial" w:cs="Arial"/>
              </w:rPr>
            </w:pPr>
            <w:r w:rsidRPr="00F27A65">
              <w:rPr>
                <w:rFonts w:ascii="Arial" w:hAnsi="Arial" w:cs="Arial"/>
              </w:rPr>
              <w:t xml:space="preserve">Improve our collection of data on offending by care experienced children and those on the edge of care. </w:t>
            </w:r>
            <w:r w:rsidR="00CC58D7" w:rsidRPr="00F27A65">
              <w:rPr>
                <w:rFonts w:ascii="Arial" w:hAnsi="Arial" w:cs="Arial"/>
              </w:rPr>
              <w:t xml:space="preserve"> </w:t>
            </w:r>
          </w:p>
          <w:p w:rsidR="00CC58D7" w:rsidRPr="00F27A65" w:rsidRDefault="00070A6B" w:rsidP="003C2253">
            <w:pPr>
              <w:pStyle w:val="ListParagraph"/>
              <w:numPr>
                <w:ilvl w:val="0"/>
                <w:numId w:val="21"/>
              </w:numPr>
              <w:rPr>
                <w:rFonts w:ascii="Arial" w:hAnsi="Arial" w:cs="Arial"/>
              </w:rPr>
            </w:pPr>
            <w:r w:rsidRPr="00F27A65">
              <w:rPr>
                <w:rFonts w:ascii="Arial" w:hAnsi="Arial" w:cs="Arial"/>
              </w:rPr>
              <w:t>C</w:t>
            </w:r>
            <w:r w:rsidR="001C16B3" w:rsidRPr="00F27A65">
              <w:rPr>
                <w:rFonts w:ascii="Arial" w:hAnsi="Arial" w:cs="Arial"/>
              </w:rPr>
              <w:t xml:space="preserve">omplete our review of the Argyll and Bute  approach to youth justice in line with the recommendations of The Promise </w:t>
            </w:r>
          </w:p>
          <w:p w:rsidR="00070A6B" w:rsidRPr="00F27A65" w:rsidRDefault="00070A6B" w:rsidP="003C2253">
            <w:pPr>
              <w:pStyle w:val="ListParagraph"/>
              <w:numPr>
                <w:ilvl w:val="0"/>
                <w:numId w:val="21"/>
              </w:numPr>
              <w:rPr>
                <w:rFonts w:ascii="Arial" w:hAnsi="Arial" w:cs="Arial"/>
              </w:rPr>
            </w:pPr>
            <w:r w:rsidRPr="00F27A65">
              <w:rPr>
                <w:rFonts w:ascii="Arial" w:hAnsi="Arial" w:cs="Arial"/>
              </w:rPr>
              <w:t>We need to be confident that we can implement intensive community base</w:t>
            </w:r>
            <w:r w:rsidR="0094077F">
              <w:rPr>
                <w:rFonts w:ascii="Arial" w:hAnsi="Arial" w:cs="Arial"/>
              </w:rPr>
              <w:t>d alternatives, at short notice</w:t>
            </w:r>
            <w:r w:rsidRPr="00F27A65">
              <w:rPr>
                <w:rFonts w:ascii="Arial" w:hAnsi="Arial" w:cs="Arial"/>
              </w:rPr>
              <w:t xml:space="preserve">, should this be required to divert from custody </w:t>
            </w:r>
          </w:p>
        </w:tc>
      </w:tr>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ADVOCASY</w:t>
            </w:r>
          </w:p>
          <w:p w:rsidR="00FE5EB2" w:rsidRPr="00FE5EB2" w:rsidRDefault="00FE5EB2" w:rsidP="00FE5EB2">
            <w:pPr>
              <w:rPr>
                <w:rFonts w:ascii="Arial" w:hAnsi="Arial" w:cs="Arial"/>
              </w:rPr>
            </w:pPr>
          </w:p>
        </w:tc>
      </w:tr>
      <w:tr w:rsidR="00CC58D7" w:rsidRPr="00D20753" w:rsidTr="00CC58D7">
        <w:tc>
          <w:tcPr>
            <w:tcW w:w="9242" w:type="dxa"/>
          </w:tcPr>
          <w:p w:rsidR="00CC58D7" w:rsidRPr="00D20753" w:rsidRDefault="00E77505" w:rsidP="00CC58D7">
            <w:pPr>
              <w:rPr>
                <w:rFonts w:ascii="Arial" w:hAnsi="Arial" w:cs="Arial"/>
              </w:rPr>
            </w:pPr>
            <w:r w:rsidRPr="00D20753">
              <w:rPr>
                <w:rFonts w:ascii="Arial" w:hAnsi="Arial" w:cs="Arial"/>
              </w:rPr>
              <w:lastRenderedPageBreak/>
              <w:t>What d</w:t>
            </w:r>
            <w:r w:rsidR="0094077F">
              <w:rPr>
                <w:rFonts w:ascii="Arial" w:hAnsi="Arial" w:cs="Arial"/>
              </w:rPr>
              <w:t>o we need to do</w:t>
            </w:r>
            <w:r w:rsidR="00F27A65">
              <w:rPr>
                <w:rFonts w:ascii="Arial" w:hAnsi="Arial" w:cs="Arial"/>
              </w:rPr>
              <w:t>?</w:t>
            </w:r>
          </w:p>
        </w:tc>
      </w:tr>
      <w:tr w:rsidR="00CC58D7" w:rsidRPr="00D20753" w:rsidTr="00CC58D7">
        <w:tc>
          <w:tcPr>
            <w:tcW w:w="9242" w:type="dxa"/>
          </w:tcPr>
          <w:p w:rsidR="00070A6B" w:rsidRPr="00EE4EBB" w:rsidRDefault="00070A6B" w:rsidP="003C2253">
            <w:pPr>
              <w:pStyle w:val="NormalWeb"/>
              <w:numPr>
                <w:ilvl w:val="0"/>
                <w:numId w:val="22"/>
              </w:numPr>
              <w:shd w:val="clear" w:color="auto" w:fill="FFFFFF"/>
              <w:spacing w:before="257" w:beforeAutospacing="0" w:after="257" w:afterAutospacing="0"/>
              <w:ind w:right="257"/>
              <w:rPr>
                <w:rFonts w:ascii="Arial" w:hAnsi="Arial" w:cs="Arial"/>
                <w:color w:val="000000" w:themeColor="text1"/>
                <w:sz w:val="22"/>
                <w:szCs w:val="22"/>
              </w:rPr>
            </w:pPr>
            <w:r w:rsidRPr="00EE4EBB">
              <w:rPr>
                <w:rFonts w:ascii="Arial" w:hAnsi="Arial" w:cs="Arial"/>
                <w:color w:val="000000" w:themeColor="text1"/>
                <w:sz w:val="22"/>
                <w:szCs w:val="22"/>
              </w:rPr>
              <w:t>All care experienced children and their families will have access to independent advocacy at all stages of their experience of care.</w:t>
            </w:r>
          </w:p>
          <w:p w:rsidR="00070A6B" w:rsidRPr="00EE4EBB" w:rsidRDefault="00070A6B" w:rsidP="003C2253">
            <w:pPr>
              <w:pStyle w:val="NormalWeb"/>
              <w:numPr>
                <w:ilvl w:val="0"/>
                <w:numId w:val="22"/>
              </w:numPr>
              <w:shd w:val="clear" w:color="auto" w:fill="FFFFFF"/>
              <w:spacing w:before="257" w:beforeAutospacing="0" w:after="257" w:afterAutospacing="0"/>
              <w:ind w:right="257"/>
              <w:rPr>
                <w:rFonts w:ascii="Arial" w:hAnsi="Arial" w:cs="Arial"/>
                <w:color w:val="000000" w:themeColor="text1"/>
                <w:sz w:val="22"/>
                <w:szCs w:val="22"/>
              </w:rPr>
            </w:pPr>
            <w:r w:rsidRPr="00EE4EBB">
              <w:rPr>
                <w:rFonts w:ascii="Arial" w:hAnsi="Arial" w:cs="Arial"/>
                <w:color w:val="000000" w:themeColor="text1"/>
                <w:sz w:val="22"/>
                <w:szCs w:val="22"/>
              </w:rPr>
              <w:t>Advocacy provision will follow the principles set out in the promise.</w:t>
            </w:r>
          </w:p>
          <w:p w:rsidR="00CC58D7" w:rsidRPr="00D20753" w:rsidRDefault="00070A6B" w:rsidP="0039656C">
            <w:pPr>
              <w:pStyle w:val="NormalWeb"/>
              <w:numPr>
                <w:ilvl w:val="0"/>
                <w:numId w:val="22"/>
              </w:numPr>
              <w:shd w:val="clear" w:color="auto" w:fill="FFFFFF"/>
              <w:spacing w:before="257" w:beforeAutospacing="0" w:after="257" w:afterAutospacing="0"/>
              <w:ind w:right="257"/>
              <w:rPr>
                <w:rFonts w:ascii="Arial" w:hAnsi="Arial" w:cs="Arial"/>
                <w:sz w:val="22"/>
                <w:szCs w:val="22"/>
              </w:rPr>
            </w:pPr>
            <w:r w:rsidRPr="00EE4EBB">
              <w:rPr>
                <w:rFonts w:ascii="Arial" w:hAnsi="Arial" w:cs="Arial"/>
                <w:color w:val="000000" w:themeColor="text1"/>
                <w:sz w:val="22"/>
                <w:szCs w:val="22"/>
              </w:rPr>
              <w:t>Care experienced children and young people will be able to easily access child centred legal advice and representation</w:t>
            </w:r>
            <w:r w:rsidRPr="00D20753">
              <w:rPr>
                <w:rFonts w:ascii="Arial" w:hAnsi="Arial" w:cs="Arial"/>
                <w:color w:val="262749"/>
                <w:sz w:val="22"/>
                <w:szCs w:val="22"/>
              </w:rPr>
              <w:t>. </w:t>
            </w:r>
          </w:p>
        </w:tc>
      </w:tr>
      <w:tr w:rsidR="00CC58D7" w:rsidRPr="00D20753" w:rsidTr="00CC58D7">
        <w:tc>
          <w:tcPr>
            <w:tcW w:w="9242" w:type="dxa"/>
          </w:tcPr>
          <w:p w:rsidR="00CC58D7" w:rsidRPr="00D20753" w:rsidRDefault="00F27A65" w:rsidP="00CC58D7">
            <w:pPr>
              <w:rPr>
                <w:rFonts w:ascii="Arial" w:hAnsi="Arial" w:cs="Arial"/>
              </w:rPr>
            </w:pPr>
            <w:r>
              <w:rPr>
                <w:rFonts w:ascii="Arial" w:hAnsi="Arial" w:cs="Arial"/>
              </w:rPr>
              <w:t>What have we d</w:t>
            </w:r>
            <w:r w:rsidR="00CC58D7" w:rsidRPr="00D20753">
              <w:rPr>
                <w:rFonts w:ascii="Arial" w:hAnsi="Arial" w:cs="Arial"/>
              </w:rPr>
              <w:t>one</w:t>
            </w:r>
            <w:r>
              <w:rPr>
                <w:rFonts w:ascii="Arial" w:hAnsi="Arial" w:cs="Arial"/>
              </w:rPr>
              <w:t>?</w:t>
            </w:r>
          </w:p>
        </w:tc>
      </w:tr>
      <w:tr w:rsidR="00CC58D7" w:rsidRPr="00D20753" w:rsidTr="00CC58D7">
        <w:tc>
          <w:tcPr>
            <w:tcW w:w="9242" w:type="dxa"/>
          </w:tcPr>
          <w:p w:rsidR="0094077F" w:rsidRDefault="0094077F" w:rsidP="0094077F">
            <w:pPr>
              <w:pStyle w:val="Heading4"/>
              <w:spacing w:before="0" w:beforeAutospacing="0" w:after="0" w:afterAutospacing="0"/>
              <w:ind w:left="360" w:right="301"/>
              <w:outlineLvl w:val="3"/>
              <w:rPr>
                <w:rFonts w:ascii="Arial" w:hAnsi="Arial" w:cs="Arial"/>
                <w:b w:val="0"/>
                <w:color w:val="1C1C1C"/>
                <w:sz w:val="22"/>
                <w:szCs w:val="22"/>
              </w:rPr>
            </w:pPr>
          </w:p>
          <w:p w:rsidR="00070A6B" w:rsidRPr="00F27A65" w:rsidRDefault="00070A6B" w:rsidP="003C2253">
            <w:pPr>
              <w:pStyle w:val="Heading4"/>
              <w:numPr>
                <w:ilvl w:val="0"/>
                <w:numId w:val="23"/>
              </w:numPr>
              <w:spacing w:before="0" w:beforeAutospacing="0" w:after="0" w:afterAutospacing="0"/>
              <w:ind w:right="301"/>
              <w:outlineLvl w:val="3"/>
              <w:rPr>
                <w:rFonts w:ascii="Arial" w:hAnsi="Arial" w:cs="Arial"/>
                <w:b w:val="0"/>
                <w:color w:val="1C1C1C"/>
                <w:sz w:val="22"/>
                <w:szCs w:val="22"/>
              </w:rPr>
            </w:pPr>
            <w:r w:rsidRPr="00F27A65">
              <w:rPr>
                <w:rFonts w:ascii="Arial" w:hAnsi="Arial" w:cs="Arial"/>
                <w:b w:val="0"/>
                <w:color w:val="1C1C1C"/>
                <w:sz w:val="22"/>
                <w:szCs w:val="22"/>
              </w:rPr>
              <w:t xml:space="preserve">Who Cares?Scotland provides a widely understood relationship based </w:t>
            </w:r>
            <w:r w:rsidR="00FB63F4" w:rsidRPr="00F27A65">
              <w:rPr>
                <w:rFonts w:ascii="Arial" w:hAnsi="Arial" w:cs="Arial"/>
                <w:b w:val="0"/>
                <w:color w:val="1C1C1C"/>
                <w:sz w:val="22"/>
                <w:szCs w:val="22"/>
              </w:rPr>
              <w:t>advocacy</w:t>
            </w:r>
            <w:r w:rsidRPr="00F27A65">
              <w:rPr>
                <w:rFonts w:ascii="Arial" w:hAnsi="Arial" w:cs="Arial"/>
                <w:b w:val="0"/>
                <w:color w:val="1C1C1C"/>
                <w:sz w:val="22"/>
                <w:szCs w:val="22"/>
              </w:rPr>
              <w:t xml:space="preserve"> service for all care experienced children, this service following the principles of The Promise and supports  care experienced children who require/request it to access independent legal representation.</w:t>
            </w:r>
          </w:p>
          <w:p w:rsidR="00070A6B" w:rsidRPr="00F27A65" w:rsidRDefault="00FB63F4" w:rsidP="003C2253">
            <w:pPr>
              <w:pStyle w:val="Heading4"/>
              <w:numPr>
                <w:ilvl w:val="0"/>
                <w:numId w:val="23"/>
              </w:numPr>
              <w:spacing w:before="0" w:beforeAutospacing="0" w:after="0" w:afterAutospacing="0"/>
              <w:ind w:right="301"/>
              <w:outlineLvl w:val="3"/>
              <w:rPr>
                <w:rFonts w:ascii="Arial" w:hAnsi="Arial" w:cs="Arial"/>
                <w:b w:val="0"/>
                <w:color w:val="1C1C1C"/>
                <w:sz w:val="22"/>
                <w:szCs w:val="22"/>
              </w:rPr>
            </w:pPr>
            <w:r w:rsidRPr="00F27A65">
              <w:rPr>
                <w:rFonts w:ascii="Arial" w:hAnsi="Arial" w:cs="Arial"/>
                <w:b w:val="0"/>
                <w:color w:val="1C1C1C"/>
                <w:sz w:val="22"/>
                <w:szCs w:val="22"/>
              </w:rPr>
              <w:t>Who</w:t>
            </w:r>
            <w:r w:rsidR="00070A6B" w:rsidRPr="00F27A65">
              <w:rPr>
                <w:rFonts w:ascii="Arial" w:hAnsi="Arial" w:cs="Arial"/>
                <w:b w:val="0"/>
                <w:color w:val="1C1C1C"/>
                <w:sz w:val="22"/>
                <w:szCs w:val="22"/>
              </w:rPr>
              <w:t>cares</w:t>
            </w:r>
            <w:r w:rsidRPr="00F27A65">
              <w:rPr>
                <w:rFonts w:ascii="Arial" w:hAnsi="Arial" w:cs="Arial"/>
                <w:b w:val="0"/>
                <w:color w:val="1C1C1C"/>
                <w:sz w:val="22"/>
                <w:szCs w:val="22"/>
              </w:rPr>
              <w:t>?</w:t>
            </w:r>
            <w:r w:rsidR="00070A6B" w:rsidRPr="00F27A65">
              <w:rPr>
                <w:rFonts w:ascii="Arial" w:hAnsi="Arial" w:cs="Arial"/>
                <w:b w:val="0"/>
                <w:color w:val="1C1C1C"/>
                <w:sz w:val="22"/>
                <w:szCs w:val="22"/>
              </w:rPr>
              <w:t xml:space="preserve"> </w:t>
            </w:r>
            <w:r w:rsidR="0039656C">
              <w:rPr>
                <w:rFonts w:ascii="Arial" w:hAnsi="Arial" w:cs="Arial"/>
                <w:b w:val="0"/>
                <w:color w:val="1C1C1C"/>
                <w:sz w:val="22"/>
                <w:szCs w:val="22"/>
              </w:rPr>
              <w:t>r</w:t>
            </w:r>
            <w:r w:rsidR="0039656C" w:rsidRPr="00F27A65">
              <w:rPr>
                <w:rFonts w:ascii="Arial" w:hAnsi="Arial" w:cs="Arial"/>
                <w:b w:val="0"/>
                <w:color w:val="1C1C1C"/>
                <w:sz w:val="22"/>
                <w:szCs w:val="22"/>
              </w:rPr>
              <w:t>outinely</w:t>
            </w:r>
            <w:r w:rsidR="00070A6B" w:rsidRPr="00F27A65">
              <w:rPr>
                <w:rFonts w:ascii="Arial" w:hAnsi="Arial" w:cs="Arial"/>
                <w:b w:val="0"/>
                <w:color w:val="1C1C1C"/>
                <w:sz w:val="22"/>
                <w:szCs w:val="22"/>
              </w:rPr>
              <w:t xml:space="preserve"> reports issues arising from their advocacy work to ensure </w:t>
            </w:r>
            <w:r w:rsidRPr="00F27A65">
              <w:rPr>
                <w:rFonts w:ascii="Arial" w:hAnsi="Arial" w:cs="Arial"/>
                <w:b w:val="0"/>
                <w:color w:val="1C1C1C"/>
                <w:sz w:val="22"/>
                <w:szCs w:val="22"/>
              </w:rPr>
              <w:t>this</w:t>
            </w:r>
            <w:r w:rsidR="00070A6B" w:rsidRPr="00F27A65">
              <w:rPr>
                <w:rFonts w:ascii="Arial" w:hAnsi="Arial" w:cs="Arial"/>
                <w:b w:val="0"/>
                <w:color w:val="1C1C1C"/>
                <w:sz w:val="22"/>
                <w:szCs w:val="22"/>
              </w:rPr>
              <w:t xml:space="preserve"> informs improvement priorities. </w:t>
            </w:r>
          </w:p>
          <w:p w:rsidR="00CC58D7" w:rsidRPr="0094077F" w:rsidRDefault="00070A6B" w:rsidP="003C2253">
            <w:pPr>
              <w:pStyle w:val="Heading4"/>
              <w:numPr>
                <w:ilvl w:val="0"/>
                <w:numId w:val="23"/>
              </w:numPr>
              <w:spacing w:before="0" w:beforeAutospacing="0" w:after="0" w:afterAutospacing="0"/>
              <w:ind w:right="301"/>
              <w:outlineLvl w:val="3"/>
              <w:rPr>
                <w:rFonts w:ascii="Arial" w:hAnsi="Arial" w:cs="Arial"/>
                <w:sz w:val="22"/>
                <w:szCs w:val="22"/>
              </w:rPr>
            </w:pPr>
            <w:r w:rsidRPr="00D20753">
              <w:rPr>
                <w:rFonts w:ascii="Arial" w:hAnsi="Arial" w:cs="Arial"/>
                <w:b w:val="0"/>
                <w:color w:val="1C1C1C"/>
                <w:sz w:val="22"/>
                <w:szCs w:val="22"/>
              </w:rPr>
              <w:t xml:space="preserve">Parents affected by poor mental health or with learning difficulties have good access to independent advocacy through Lomond and Argyll Advocacy Services </w:t>
            </w:r>
          </w:p>
          <w:p w:rsidR="0094077F" w:rsidRPr="00D20753" w:rsidRDefault="0094077F" w:rsidP="0094077F">
            <w:pPr>
              <w:pStyle w:val="Heading4"/>
              <w:spacing w:before="0" w:beforeAutospacing="0" w:after="0" w:afterAutospacing="0"/>
              <w:ind w:left="360" w:right="301"/>
              <w:outlineLvl w:val="3"/>
              <w:rPr>
                <w:rFonts w:ascii="Arial" w:hAnsi="Arial" w:cs="Arial"/>
                <w:sz w:val="22"/>
                <w:szCs w:val="22"/>
              </w:rPr>
            </w:pP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 xml:space="preserve">What have we committed to do </w:t>
            </w:r>
          </w:p>
        </w:tc>
      </w:tr>
      <w:tr w:rsidR="00CC58D7" w:rsidRPr="00D20753" w:rsidTr="00CC58D7">
        <w:tc>
          <w:tcPr>
            <w:tcW w:w="9242" w:type="dxa"/>
          </w:tcPr>
          <w:p w:rsidR="00CC58D7" w:rsidRPr="00F27A65" w:rsidRDefault="00070A6B" w:rsidP="003C2253">
            <w:pPr>
              <w:pStyle w:val="Heading4"/>
              <w:numPr>
                <w:ilvl w:val="0"/>
                <w:numId w:val="24"/>
              </w:numPr>
              <w:spacing w:before="300" w:beforeAutospacing="0" w:after="300" w:afterAutospacing="0"/>
              <w:ind w:right="300"/>
              <w:outlineLvl w:val="3"/>
              <w:rPr>
                <w:rFonts w:ascii="Arial" w:hAnsi="Arial" w:cs="Arial"/>
                <w:b w:val="0"/>
                <w:color w:val="000000" w:themeColor="text1"/>
                <w:sz w:val="22"/>
                <w:szCs w:val="22"/>
              </w:rPr>
            </w:pPr>
            <w:r w:rsidRPr="00F27A65">
              <w:rPr>
                <w:rFonts w:ascii="Arial" w:hAnsi="Arial" w:cs="Arial"/>
                <w:b w:val="0"/>
                <w:color w:val="000000" w:themeColor="text1"/>
                <w:sz w:val="22"/>
                <w:szCs w:val="22"/>
              </w:rPr>
              <w:t>We will review our approach to care ex</w:t>
            </w:r>
            <w:r w:rsidR="000231F7" w:rsidRPr="00F27A65">
              <w:rPr>
                <w:rFonts w:ascii="Arial" w:hAnsi="Arial" w:cs="Arial"/>
                <w:b w:val="0"/>
                <w:color w:val="000000" w:themeColor="text1"/>
                <w:sz w:val="22"/>
                <w:szCs w:val="22"/>
              </w:rPr>
              <w:t>perienced children’s advocacy</w:t>
            </w:r>
            <w:r w:rsidRPr="00F27A65">
              <w:rPr>
                <w:rFonts w:ascii="Arial" w:hAnsi="Arial" w:cs="Arial"/>
                <w:b w:val="0"/>
                <w:color w:val="000000" w:themeColor="text1"/>
                <w:sz w:val="22"/>
                <w:szCs w:val="22"/>
              </w:rPr>
              <w:t xml:space="preserve"> once </w:t>
            </w:r>
            <w:r w:rsidRPr="00F27A65">
              <w:rPr>
                <w:rFonts w:ascii="Arial" w:hAnsi="Arial" w:cs="Arial"/>
                <w:b w:val="0"/>
                <w:color w:val="000000" w:themeColor="text1"/>
                <w:sz w:val="22"/>
                <w:szCs w:val="22"/>
                <w:shd w:val="clear" w:color="auto" w:fill="FFFFFF"/>
              </w:rPr>
              <w:t>The Promise has completed scoping a national model for the provision of advocacy services to ensure the independence and rigour in providing advocacy that is easily available to all care experienced children.</w:t>
            </w:r>
          </w:p>
        </w:tc>
      </w:tr>
      <w:tr w:rsidR="00CC58D7" w:rsidRPr="00D20753" w:rsidTr="00CC58D7">
        <w:tc>
          <w:tcPr>
            <w:tcW w:w="9242" w:type="dxa"/>
          </w:tcPr>
          <w:p w:rsidR="00CC58D7" w:rsidRPr="00D20753" w:rsidRDefault="00CC58D7" w:rsidP="00E77505">
            <w:pPr>
              <w:rPr>
                <w:rFonts w:ascii="Arial" w:hAnsi="Arial" w:cs="Arial"/>
              </w:rPr>
            </w:pPr>
            <w:r w:rsidRPr="00D20753">
              <w:rPr>
                <w:rFonts w:ascii="Arial" w:hAnsi="Arial" w:cs="Arial"/>
              </w:rPr>
              <w:t>What more do we need to do by 202</w:t>
            </w:r>
            <w:r w:rsidR="00E77505" w:rsidRPr="00D20753">
              <w:rPr>
                <w:rFonts w:ascii="Arial" w:hAnsi="Arial" w:cs="Arial"/>
              </w:rPr>
              <w:t>4</w:t>
            </w:r>
          </w:p>
        </w:tc>
      </w:tr>
      <w:tr w:rsidR="00CC58D7" w:rsidRPr="00D20753" w:rsidTr="00CC58D7">
        <w:tc>
          <w:tcPr>
            <w:tcW w:w="9242" w:type="dxa"/>
          </w:tcPr>
          <w:p w:rsidR="0094077F" w:rsidRDefault="0094077F" w:rsidP="0094077F">
            <w:pPr>
              <w:pStyle w:val="ListParagraph"/>
              <w:ind w:left="360"/>
              <w:rPr>
                <w:rFonts w:ascii="Arial" w:hAnsi="Arial" w:cs="Arial"/>
              </w:rPr>
            </w:pPr>
          </w:p>
          <w:p w:rsidR="00CC58D7" w:rsidRDefault="00FB63F4" w:rsidP="003C2253">
            <w:pPr>
              <w:pStyle w:val="ListParagraph"/>
              <w:numPr>
                <w:ilvl w:val="0"/>
                <w:numId w:val="24"/>
              </w:numPr>
              <w:rPr>
                <w:rFonts w:ascii="Arial" w:hAnsi="Arial" w:cs="Arial"/>
              </w:rPr>
            </w:pPr>
            <w:r w:rsidRPr="00F27A65">
              <w:rPr>
                <w:rFonts w:ascii="Arial" w:hAnsi="Arial" w:cs="Arial"/>
              </w:rPr>
              <w:t>Review our approach to advocacy for parents</w:t>
            </w:r>
            <w:r w:rsidR="00E77505" w:rsidRPr="00F27A65">
              <w:rPr>
                <w:rFonts w:ascii="Arial" w:hAnsi="Arial" w:cs="Arial"/>
              </w:rPr>
              <w:t xml:space="preserve"> of care experienced children and those on the edge of care</w:t>
            </w:r>
          </w:p>
          <w:p w:rsidR="0094077F" w:rsidRPr="00F27A65" w:rsidRDefault="0094077F" w:rsidP="0094077F">
            <w:pPr>
              <w:pStyle w:val="ListParagraph"/>
              <w:ind w:left="360"/>
              <w:rPr>
                <w:rFonts w:ascii="Arial" w:hAnsi="Arial" w:cs="Arial"/>
              </w:rPr>
            </w:pPr>
          </w:p>
        </w:tc>
      </w:tr>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 xml:space="preserve">MOVING ON </w:t>
            </w:r>
          </w:p>
          <w:p w:rsidR="00FE5EB2" w:rsidRPr="00FE5EB2" w:rsidRDefault="00FE5EB2" w:rsidP="00FE5EB2">
            <w:pPr>
              <w:rPr>
                <w:rFonts w:ascii="Arial" w:hAnsi="Arial" w:cs="Arial"/>
              </w:rPr>
            </w:pPr>
          </w:p>
        </w:tc>
      </w:tr>
      <w:tr w:rsidR="00CC58D7" w:rsidRPr="00D20753" w:rsidTr="00CC58D7">
        <w:tc>
          <w:tcPr>
            <w:tcW w:w="9242" w:type="dxa"/>
          </w:tcPr>
          <w:p w:rsidR="00CC58D7" w:rsidRPr="00D20753" w:rsidRDefault="00CC58D7" w:rsidP="00F27A65">
            <w:pPr>
              <w:rPr>
                <w:rFonts w:ascii="Arial" w:hAnsi="Arial" w:cs="Arial"/>
              </w:rPr>
            </w:pPr>
            <w:r w:rsidRPr="00D20753">
              <w:rPr>
                <w:rFonts w:ascii="Arial" w:hAnsi="Arial" w:cs="Arial"/>
              </w:rPr>
              <w:t xml:space="preserve">What </w:t>
            </w:r>
            <w:r w:rsidR="00F27A65">
              <w:rPr>
                <w:rFonts w:ascii="Arial" w:hAnsi="Arial" w:cs="Arial"/>
              </w:rPr>
              <w:t>d</w:t>
            </w:r>
            <w:r w:rsidRPr="00D20753">
              <w:rPr>
                <w:rFonts w:ascii="Arial" w:hAnsi="Arial" w:cs="Arial"/>
              </w:rPr>
              <w:t>o we need to do</w:t>
            </w:r>
            <w:r w:rsidR="00F27A65">
              <w:rPr>
                <w:rFonts w:ascii="Arial" w:hAnsi="Arial" w:cs="Arial"/>
              </w:rPr>
              <w:t>?</w:t>
            </w:r>
          </w:p>
        </w:tc>
      </w:tr>
      <w:tr w:rsidR="00CC58D7" w:rsidRPr="00D20753" w:rsidTr="00CC58D7">
        <w:tc>
          <w:tcPr>
            <w:tcW w:w="9242" w:type="dxa"/>
          </w:tcPr>
          <w:p w:rsidR="00F27A65" w:rsidRDefault="00FB63F4" w:rsidP="003C2253">
            <w:pPr>
              <w:pStyle w:val="NormalWeb"/>
              <w:numPr>
                <w:ilvl w:val="0"/>
                <w:numId w:val="24"/>
              </w:numPr>
              <w:shd w:val="clear" w:color="auto" w:fill="FFFFFF"/>
              <w:ind w:left="357" w:right="255" w:hanging="357"/>
              <w:rPr>
                <w:rFonts w:ascii="Arial" w:hAnsi="Arial" w:cs="Arial"/>
                <w:color w:val="000000" w:themeColor="text1"/>
                <w:sz w:val="22"/>
                <w:szCs w:val="22"/>
              </w:rPr>
            </w:pPr>
            <w:r w:rsidRPr="00F27A65">
              <w:rPr>
                <w:rFonts w:ascii="Arial" w:hAnsi="Arial" w:cs="Arial"/>
                <w:color w:val="000000" w:themeColor="text1"/>
                <w:sz w:val="22"/>
                <w:szCs w:val="22"/>
              </w:rPr>
              <w:t>Decisions about transitions for young care experienced people who move onto independent living or need to return to a caring environment, will be made based on individual need.</w:t>
            </w:r>
          </w:p>
          <w:p w:rsidR="00FB63F4" w:rsidRPr="00F27A65" w:rsidRDefault="00FB63F4" w:rsidP="003C2253">
            <w:pPr>
              <w:pStyle w:val="NormalWeb"/>
              <w:numPr>
                <w:ilvl w:val="0"/>
                <w:numId w:val="24"/>
              </w:numPr>
              <w:shd w:val="clear" w:color="auto" w:fill="FFFFFF"/>
              <w:ind w:left="357" w:right="255" w:hanging="357"/>
              <w:rPr>
                <w:rFonts w:ascii="Arial" w:hAnsi="Arial" w:cs="Arial"/>
                <w:color w:val="000000" w:themeColor="text1"/>
                <w:sz w:val="22"/>
                <w:szCs w:val="22"/>
              </w:rPr>
            </w:pPr>
            <w:r w:rsidRPr="00F27A65">
              <w:rPr>
                <w:rFonts w:ascii="Arial" w:hAnsi="Arial" w:cs="Arial"/>
                <w:color w:val="000000" w:themeColor="text1"/>
                <w:sz w:val="22"/>
                <w:szCs w:val="22"/>
              </w:rPr>
              <w:t>Each young care experienced adult will experience their transition as consistent, caring, integrated and focussed on their needs, not on ‘age of services’ criteria.</w:t>
            </w:r>
          </w:p>
          <w:p w:rsidR="00FB63F4" w:rsidRPr="00F27A65" w:rsidRDefault="00FB63F4" w:rsidP="003C2253">
            <w:pPr>
              <w:pStyle w:val="NormalWeb"/>
              <w:numPr>
                <w:ilvl w:val="0"/>
                <w:numId w:val="24"/>
              </w:numPr>
              <w:shd w:val="clear" w:color="auto" w:fill="FFFFFF"/>
              <w:ind w:left="357" w:right="255" w:hanging="357"/>
              <w:rPr>
                <w:rFonts w:ascii="Arial" w:hAnsi="Arial" w:cs="Arial"/>
                <w:color w:val="000000" w:themeColor="text1"/>
                <w:sz w:val="22"/>
                <w:szCs w:val="22"/>
              </w:rPr>
            </w:pPr>
            <w:r w:rsidRPr="00F27A65">
              <w:rPr>
                <w:rFonts w:ascii="Arial" w:hAnsi="Arial" w:cs="Arial"/>
                <w:color w:val="000000" w:themeColor="text1"/>
                <w:sz w:val="22"/>
                <w:szCs w:val="22"/>
              </w:rPr>
              <w:t>Housing pathways for care experienced young people will include a range of affordable options that are specifically tailored to their needs and preferences.</w:t>
            </w:r>
          </w:p>
          <w:p w:rsidR="00CC58D7" w:rsidRPr="00D20753" w:rsidRDefault="00FB63F4" w:rsidP="003C2253">
            <w:pPr>
              <w:pStyle w:val="NormalWeb"/>
              <w:numPr>
                <w:ilvl w:val="0"/>
                <w:numId w:val="24"/>
              </w:numPr>
              <w:shd w:val="clear" w:color="auto" w:fill="FFFFFF"/>
              <w:ind w:left="357" w:right="255" w:hanging="357"/>
              <w:rPr>
                <w:rFonts w:ascii="Arial" w:hAnsi="Arial" w:cs="Arial"/>
                <w:sz w:val="22"/>
                <w:szCs w:val="22"/>
              </w:rPr>
            </w:pPr>
            <w:r w:rsidRPr="00F27A65">
              <w:rPr>
                <w:rFonts w:ascii="Arial" w:hAnsi="Arial" w:cs="Arial"/>
                <w:color w:val="000000" w:themeColor="text1"/>
                <w:sz w:val="22"/>
                <w:szCs w:val="22"/>
              </w:rPr>
              <w:t>Youth homelessness experienced by young care experienced people will be eradicated and they will have no need for any emergency provision or for rough sleeping because options are available and planned.</w:t>
            </w:r>
          </w:p>
        </w:tc>
      </w:tr>
      <w:tr w:rsidR="00CC58D7" w:rsidRPr="00D20753" w:rsidTr="00CC58D7">
        <w:tc>
          <w:tcPr>
            <w:tcW w:w="9242" w:type="dxa"/>
          </w:tcPr>
          <w:p w:rsidR="00CC58D7" w:rsidRPr="00D20753" w:rsidRDefault="00F27A65" w:rsidP="00CC58D7">
            <w:pPr>
              <w:rPr>
                <w:rFonts w:ascii="Arial" w:hAnsi="Arial" w:cs="Arial"/>
              </w:rPr>
            </w:pPr>
            <w:r>
              <w:rPr>
                <w:rFonts w:ascii="Arial" w:hAnsi="Arial" w:cs="Arial"/>
              </w:rPr>
              <w:t>What have we d</w:t>
            </w:r>
            <w:r w:rsidR="00CC58D7" w:rsidRPr="00D20753">
              <w:rPr>
                <w:rFonts w:ascii="Arial" w:hAnsi="Arial" w:cs="Arial"/>
              </w:rPr>
              <w:t>one</w:t>
            </w:r>
            <w:r>
              <w:rPr>
                <w:rFonts w:ascii="Arial" w:hAnsi="Arial" w:cs="Arial"/>
              </w:rPr>
              <w:t>?</w:t>
            </w:r>
          </w:p>
        </w:tc>
      </w:tr>
      <w:tr w:rsidR="00CC58D7" w:rsidRPr="00D20753" w:rsidTr="00CC58D7">
        <w:tc>
          <w:tcPr>
            <w:tcW w:w="9242" w:type="dxa"/>
          </w:tcPr>
          <w:p w:rsidR="00FB63F4" w:rsidRPr="00D20753" w:rsidRDefault="00FB63F4" w:rsidP="00624B54">
            <w:pPr>
              <w:pStyle w:val="Heading4"/>
              <w:numPr>
                <w:ilvl w:val="0"/>
                <w:numId w:val="25"/>
              </w:numPr>
              <w:ind w:left="426" w:right="301" w:hanging="426"/>
              <w:outlineLvl w:val="3"/>
              <w:rPr>
                <w:rFonts w:ascii="Arial" w:hAnsi="Arial" w:cs="Arial"/>
                <w:b w:val="0"/>
                <w:sz w:val="22"/>
                <w:szCs w:val="22"/>
              </w:rPr>
            </w:pPr>
            <w:r w:rsidRPr="00D20753">
              <w:rPr>
                <w:rFonts w:ascii="Arial" w:hAnsi="Arial" w:cs="Arial"/>
                <w:b w:val="0"/>
                <w:sz w:val="22"/>
                <w:szCs w:val="22"/>
              </w:rPr>
              <w:t>All decisions about transitions into independent living are made on an individual basis through the young person’s review which is chaired by our independent CAROs to ensure it is consistent with their wishes and focused on needs.</w:t>
            </w:r>
          </w:p>
          <w:p w:rsidR="00CC58D7" w:rsidRPr="00D20753" w:rsidRDefault="00FB63F4" w:rsidP="00624B54">
            <w:pPr>
              <w:pStyle w:val="Heading4"/>
              <w:numPr>
                <w:ilvl w:val="0"/>
                <w:numId w:val="25"/>
              </w:numPr>
              <w:ind w:left="426" w:right="301" w:hanging="426"/>
              <w:outlineLvl w:val="3"/>
              <w:rPr>
                <w:rFonts w:ascii="Arial" w:hAnsi="Arial" w:cs="Arial"/>
                <w:b w:val="0"/>
                <w:sz w:val="22"/>
                <w:szCs w:val="22"/>
              </w:rPr>
            </w:pPr>
            <w:r w:rsidRPr="00D20753">
              <w:rPr>
                <w:rFonts w:ascii="Arial" w:hAnsi="Arial" w:cs="Arial"/>
                <w:b w:val="0"/>
                <w:sz w:val="22"/>
                <w:szCs w:val="22"/>
              </w:rPr>
              <w:t xml:space="preserve">We ensure that our through care team ensure that all care experienced young people </w:t>
            </w:r>
            <w:r w:rsidRPr="00D20753">
              <w:rPr>
                <w:rFonts w:ascii="Arial" w:hAnsi="Arial" w:cs="Arial"/>
                <w:b w:val="0"/>
                <w:sz w:val="22"/>
                <w:szCs w:val="22"/>
              </w:rPr>
              <w:lastRenderedPageBreak/>
              <w:t xml:space="preserve">understand their rights to request continuing care  and support and encourage this where assessed as in the young person’s best interests </w:t>
            </w:r>
          </w:p>
          <w:p w:rsidR="00FB63F4" w:rsidRPr="00D20753" w:rsidRDefault="00FB63F4" w:rsidP="00624B54">
            <w:pPr>
              <w:pStyle w:val="Heading4"/>
              <w:numPr>
                <w:ilvl w:val="0"/>
                <w:numId w:val="25"/>
              </w:numPr>
              <w:ind w:left="426" w:right="301" w:hanging="426"/>
              <w:outlineLvl w:val="3"/>
              <w:rPr>
                <w:rFonts w:ascii="Arial" w:hAnsi="Arial" w:cs="Arial"/>
                <w:b w:val="0"/>
                <w:sz w:val="22"/>
                <w:szCs w:val="22"/>
              </w:rPr>
            </w:pPr>
            <w:r w:rsidRPr="00D20753">
              <w:rPr>
                <w:rFonts w:ascii="Arial" w:hAnsi="Arial" w:cs="Arial"/>
                <w:b w:val="0"/>
                <w:sz w:val="22"/>
                <w:szCs w:val="22"/>
              </w:rPr>
              <w:t xml:space="preserve">All care experienced young people leaving care are entitled to maximum points and prioritised for allocation, housing and social work plan together to ensure that housing options are consistent with a young persons identified needs </w:t>
            </w:r>
          </w:p>
          <w:p w:rsidR="00FB63F4" w:rsidRPr="00D20753" w:rsidRDefault="00FB63F4" w:rsidP="00624B54">
            <w:pPr>
              <w:pStyle w:val="Heading4"/>
              <w:numPr>
                <w:ilvl w:val="0"/>
                <w:numId w:val="25"/>
              </w:numPr>
              <w:ind w:left="426" w:right="301" w:hanging="426"/>
              <w:outlineLvl w:val="3"/>
              <w:rPr>
                <w:rFonts w:ascii="Arial" w:hAnsi="Arial" w:cs="Arial"/>
                <w:sz w:val="22"/>
                <w:szCs w:val="22"/>
              </w:rPr>
            </w:pPr>
            <w:r w:rsidRPr="00D20753">
              <w:rPr>
                <w:rFonts w:ascii="Arial" w:hAnsi="Arial" w:cs="Arial"/>
                <w:b w:val="0"/>
                <w:sz w:val="22"/>
                <w:szCs w:val="22"/>
              </w:rPr>
              <w:t>We have commenced a review of our joint protocol with RSLs to ensure it is consistent with The Promise and in particular that we ensure that car experienced young people continue to receive priority treatment</w:t>
            </w:r>
            <w:r w:rsidRPr="00D20753">
              <w:rPr>
                <w:rFonts w:ascii="Arial" w:hAnsi="Arial" w:cs="Arial"/>
                <w:sz w:val="22"/>
                <w:szCs w:val="22"/>
              </w:rPr>
              <w:t xml:space="preserve"> </w:t>
            </w:r>
          </w:p>
          <w:p w:rsidR="00C74CF1" w:rsidRPr="00624B54" w:rsidRDefault="00C74CF1" w:rsidP="00624B54">
            <w:pPr>
              <w:pStyle w:val="Heading4"/>
              <w:numPr>
                <w:ilvl w:val="0"/>
                <w:numId w:val="25"/>
              </w:numPr>
              <w:ind w:left="426" w:right="301" w:hanging="426"/>
              <w:outlineLvl w:val="3"/>
              <w:rPr>
                <w:rFonts w:ascii="Arial" w:hAnsi="Arial" w:cs="Arial"/>
                <w:b w:val="0"/>
                <w:sz w:val="22"/>
                <w:szCs w:val="22"/>
              </w:rPr>
            </w:pPr>
            <w:r w:rsidRPr="00D20753">
              <w:rPr>
                <w:rFonts w:ascii="Arial" w:hAnsi="Arial" w:cs="Arial"/>
                <w:b w:val="0"/>
                <w:sz w:val="22"/>
                <w:szCs w:val="22"/>
              </w:rPr>
              <w:t>We do not have any rough sleeping care leavers, due to the geography and very rare occurrence of homelessness we continue to work with col</w:t>
            </w:r>
            <w:r w:rsidR="00624B54">
              <w:rPr>
                <w:rFonts w:ascii="Arial" w:hAnsi="Arial" w:cs="Arial"/>
                <w:b w:val="0"/>
                <w:sz w:val="22"/>
                <w:szCs w:val="22"/>
              </w:rPr>
              <w:t>leagues in the homeless team at</w:t>
            </w:r>
            <w:r w:rsidRPr="00D20753">
              <w:rPr>
                <w:rFonts w:ascii="Arial" w:hAnsi="Arial" w:cs="Arial"/>
                <w:b w:val="0"/>
                <w:sz w:val="22"/>
                <w:szCs w:val="22"/>
              </w:rPr>
              <w:t xml:space="preserve"> identify appropriate emergency acco</w:t>
            </w:r>
            <w:r w:rsidR="00624B54">
              <w:rPr>
                <w:rFonts w:ascii="Arial" w:hAnsi="Arial" w:cs="Arial"/>
                <w:b w:val="0"/>
                <w:sz w:val="22"/>
                <w:szCs w:val="22"/>
              </w:rPr>
              <w:t>mmodation should it be required</w:t>
            </w:r>
          </w:p>
        </w:tc>
      </w:tr>
      <w:tr w:rsidR="00CC58D7" w:rsidRPr="00D20753" w:rsidTr="00CC58D7">
        <w:tc>
          <w:tcPr>
            <w:tcW w:w="9242" w:type="dxa"/>
          </w:tcPr>
          <w:p w:rsidR="00CC58D7" w:rsidRPr="00D20753" w:rsidRDefault="00F27A65" w:rsidP="00CC58D7">
            <w:pPr>
              <w:rPr>
                <w:rFonts w:ascii="Arial" w:hAnsi="Arial" w:cs="Arial"/>
              </w:rPr>
            </w:pPr>
            <w:r>
              <w:rPr>
                <w:rFonts w:ascii="Arial" w:hAnsi="Arial" w:cs="Arial"/>
              </w:rPr>
              <w:lastRenderedPageBreak/>
              <w:t>What have we committed to do?</w:t>
            </w:r>
          </w:p>
        </w:tc>
      </w:tr>
      <w:tr w:rsidR="00CC58D7" w:rsidRPr="00D20753" w:rsidTr="00CC58D7">
        <w:tc>
          <w:tcPr>
            <w:tcW w:w="9242" w:type="dxa"/>
          </w:tcPr>
          <w:p w:rsidR="00F27A65" w:rsidRPr="00F27A65" w:rsidRDefault="00FB63F4" w:rsidP="00624B54">
            <w:pPr>
              <w:pStyle w:val="Heading4"/>
              <w:numPr>
                <w:ilvl w:val="0"/>
                <w:numId w:val="26"/>
              </w:numPr>
              <w:ind w:left="426" w:right="300" w:hanging="426"/>
              <w:outlineLvl w:val="3"/>
              <w:rPr>
                <w:rFonts w:ascii="Arial" w:hAnsi="Arial" w:cs="Arial"/>
                <w:b w:val="0"/>
                <w:color w:val="000000" w:themeColor="text1"/>
                <w:sz w:val="22"/>
                <w:szCs w:val="22"/>
              </w:rPr>
            </w:pPr>
            <w:r w:rsidRPr="00F27A65">
              <w:rPr>
                <w:rFonts w:ascii="Arial" w:hAnsi="Arial" w:cs="Arial"/>
                <w:b w:val="0"/>
                <w:sz w:val="22"/>
                <w:szCs w:val="22"/>
              </w:rPr>
              <w:t>We have committed to ensuring that no young person is required to move on fr</w:t>
            </w:r>
            <w:r w:rsidR="00E23B42" w:rsidRPr="00F27A65">
              <w:rPr>
                <w:rFonts w:ascii="Arial" w:hAnsi="Arial" w:cs="Arial"/>
                <w:b w:val="0"/>
                <w:sz w:val="22"/>
                <w:szCs w:val="22"/>
              </w:rPr>
              <w:t>o</w:t>
            </w:r>
            <w:r w:rsidRPr="00F27A65">
              <w:rPr>
                <w:rFonts w:ascii="Arial" w:hAnsi="Arial" w:cs="Arial"/>
                <w:b w:val="0"/>
                <w:sz w:val="22"/>
                <w:szCs w:val="22"/>
              </w:rPr>
              <w:t>m their care setting until they feel ready</w:t>
            </w:r>
            <w:r w:rsidR="00C74CF1" w:rsidRPr="00F27A65">
              <w:rPr>
                <w:rFonts w:ascii="Arial" w:hAnsi="Arial" w:cs="Arial"/>
                <w:b w:val="0"/>
                <w:sz w:val="22"/>
                <w:szCs w:val="22"/>
              </w:rPr>
              <w:t>.</w:t>
            </w:r>
          </w:p>
          <w:p w:rsidR="00C74CF1" w:rsidRPr="00F27A65" w:rsidRDefault="00C74CF1" w:rsidP="00624B54">
            <w:pPr>
              <w:pStyle w:val="Heading4"/>
              <w:numPr>
                <w:ilvl w:val="0"/>
                <w:numId w:val="26"/>
              </w:numPr>
              <w:ind w:left="426" w:right="300" w:hanging="426"/>
              <w:outlineLvl w:val="3"/>
              <w:rPr>
                <w:rFonts w:ascii="Arial" w:hAnsi="Arial" w:cs="Arial"/>
                <w:b w:val="0"/>
                <w:color w:val="000000" w:themeColor="text1"/>
                <w:sz w:val="22"/>
                <w:szCs w:val="22"/>
              </w:rPr>
            </w:pPr>
            <w:r w:rsidRPr="00F27A65">
              <w:rPr>
                <w:rFonts w:ascii="Arial" w:hAnsi="Arial" w:cs="Arial"/>
                <w:b w:val="0"/>
                <w:sz w:val="22"/>
                <w:szCs w:val="22"/>
              </w:rPr>
              <w:t xml:space="preserve">We have committed to better understanding young people housing experiences and </w:t>
            </w:r>
            <w:r w:rsidRPr="00F27A65">
              <w:rPr>
                <w:rFonts w:ascii="Arial" w:hAnsi="Arial" w:cs="Arial"/>
                <w:b w:val="0"/>
                <w:color w:val="000000" w:themeColor="text1"/>
                <w:sz w:val="22"/>
                <w:szCs w:val="22"/>
              </w:rPr>
              <w:t xml:space="preserve">journey – up to 26years and where / how we can improve this. </w:t>
            </w:r>
          </w:p>
          <w:p w:rsidR="00CC58D7" w:rsidRPr="00F27A65" w:rsidRDefault="00C74CF1" w:rsidP="00624B54">
            <w:pPr>
              <w:pStyle w:val="ListParagraph"/>
              <w:numPr>
                <w:ilvl w:val="0"/>
                <w:numId w:val="26"/>
              </w:numPr>
              <w:shd w:val="clear" w:color="auto" w:fill="FFFFFF"/>
              <w:spacing w:before="100" w:beforeAutospacing="1" w:after="100" w:afterAutospacing="1"/>
              <w:ind w:left="426" w:right="386" w:hanging="426"/>
              <w:rPr>
                <w:rFonts w:ascii="Arial" w:hAnsi="Arial" w:cs="Arial"/>
                <w:b/>
              </w:rPr>
            </w:pPr>
            <w:r w:rsidRPr="00F27A65">
              <w:rPr>
                <w:rFonts w:ascii="Arial" w:hAnsi="Arial" w:cs="Arial"/>
                <w:color w:val="000000" w:themeColor="text1"/>
              </w:rPr>
              <w:t>We will review our approac</w:t>
            </w:r>
            <w:r w:rsidR="00B63F14" w:rsidRPr="00F27A65">
              <w:rPr>
                <w:rFonts w:ascii="Arial" w:hAnsi="Arial" w:cs="Arial"/>
                <w:color w:val="000000" w:themeColor="text1"/>
              </w:rPr>
              <w:t>h to continuing care an</w:t>
            </w:r>
            <w:r w:rsidRPr="00F27A65">
              <w:rPr>
                <w:rFonts w:ascii="Arial" w:hAnsi="Arial" w:cs="Arial"/>
                <w:color w:val="000000" w:themeColor="text1"/>
              </w:rPr>
              <w:t>d</w:t>
            </w:r>
            <w:r w:rsidR="00B63F14" w:rsidRPr="00F27A65">
              <w:rPr>
                <w:rFonts w:ascii="Arial" w:hAnsi="Arial" w:cs="Arial"/>
                <w:color w:val="000000" w:themeColor="text1"/>
              </w:rPr>
              <w:t xml:space="preserve"> </w:t>
            </w:r>
            <w:r w:rsidRPr="00F27A65">
              <w:rPr>
                <w:rFonts w:ascii="Arial" w:hAnsi="Arial" w:cs="Arial"/>
                <w:color w:val="000000" w:themeColor="text1"/>
              </w:rPr>
              <w:t xml:space="preserve">after care </w:t>
            </w:r>
            <w:r w:rsidR="00B63F14" w:rsidRPr="00F27A65">
              <w:rPr>
                <w:rFonts w:ascii="Arial" w:hAnsi="Arial" w:cs="Arial"/>
                <w:color w:val="000000" w:themeColor="text1"/>
              </w:rPr>
              <w:t xml:space="preserve">on the publication of </w:t>
            </w:r>
            <w:hyperlink r:id="rId6" w:tgtFrame="_blank" w:history="1">
              <w:r w:rsidRPr="00F27A65">
                <w:rPr>
                  <w:rFonts w:ascii="Arial" w:eastAsia="Times New Roman" w:hAnsi="Arial" w:cs="Arial"/>
                  <w:color w:val="000000" w:themeColor="text1"/>
                  <w:lang w:eastAsia="en-GB"/>
                </w:rPr>
                <w:t>CELCIS</w:t>
              </w:r>
            </w:hyperlink>
            <w:r w:rsidRPr="00F27A65">
              <w:rPr>
                <w:rFonts w:ascii="Arial" w:eastAsia="Times New Roman" w:hAnsi="Arial" w:cs="Arial"/>
                <w:color w:val="000000" w:themeColor="text1"/>
                <w:lang w:eastAsia="en-GB"/>
              </w:rPr>
              <w:t xml:space="preserve"> work </w:t>
            </w:r>
            <w:r w:rsidR="00B63F14" w:rsidRPr="00F27A65">
              <w:rPr>
                <w:rFonts w:ascii="Arial" w:eastAsia="Times New Roman" w:hAnsi="Arial" w:cs="Arial"/>
                <w:color w:val="000000" w:themeColor="text1"/>
                <w:lang w:eastAsia="en-GB"/>
              </w:rPr>
              <w:t xml:space="preserve">around identifying </w:t>
            </w:r>
            <w:r w:rsidRPr="00F27A65">
              <w:rPr>
                <w:rFonts w:ascii="Arial" w:eastAsia="Times New Roman" w:hAnsi="Arial" w:cs="Arial"/>
                <w:color w:val="000000" w:themeColor="text1"/>
                <w:lang w:eastAsia="en-GB"/>
              </w:rPr>
              <w:t xml:space="preserve">the barriers to consistent application of </w:t>
            </w:r>
            <w:r w:rsidR="00B63F14" w:rsidRPr="00F27A65">
              <w:rPr>
                <w:rFonts w:ascii="Arial" w:eastAsia="Times New Roman" w:hAnsi="Arial" w:cs="Arial"/>
                <w:color w:val="000000" w:themeColor="text1"/>
                <w:lang w:eastAsia="en-GB"/>
              </w:rPr>
              <w:t xml:space="preserve">continuing care and aftercare care </w:t>
            </w:r>
            <w:r w:rsidRPr="00F27A65">
              <w:rPr>
                <w:rFonts w:ascii="Arial" w:eastAsia="Times New Roman" w:hAnsi="Arial" w:cs="Arial"/>
                <w:color w:val="000000" w:themeColor="text1"/>
                <w:lang w:eastAsia="en-GB"/>
              </w:rPr>
              <w:t>policy</w:t>
            </w:r>
            <w:r w:rsidR="00B63F14" w:rsidRPr="00F27A65">
              <w:rPr>
                <w:rFonts w:ascii="Arial" w:eastAsia="Times New Roman" w:hAnsi="Arial" w:cs="Arial"/>
                <w:color w:val="000000" w:themeColor="text1"/>
                <w:lang w:eastAsia="en-GB"/>
              </w:rPr>
              <w:t xml:space="preserve"> in Scotland</w:t>
            </w:r>
            <w:r w:rsidRPr="00F27A65">
              <w:rPr>
                <w:rFonts w:ascii="Arial" w:eastAsia="Times New Roman" w:hAnsi="Arial" w:cs="Arial"/>
                <w:color w:val="000000" w:themeColor="text1"/>
                <w:lang w:eastAsia="en-GB"/>
              </w:rPr>
              <w:t>.</w:t>
            </w:r>
            <w:r w:rsidRPr="00F27A65">
              <w:rPr>
                <w:rFonts w:ascii="Arial" w:eastAsia="Times New Roman" w:hAnsi="Arial" w:cs="Arial"/>
                <w:color w:val="262749"/>
                <w:lang w:eastAsia="en-GB"/>
              </w:rPr>
              <w:t xml:space="preserve"> </w:t>
            </w:r>
          </w:p>
        </w:tc>
      </w:tr>
      <w:tr w:rsidR="00CC58D7" w:rsidRPr="00D20753" w:rsidTr="00CC58D7">
        <w:tc>
          <w:tcPr>
            <w:tcW w:w="9242" w:type="dxa"/>
          </w:tcPr>
          <w:p w:rsidR="00CC58D7" w:rsidRPr="00D20753" w:rsidRDefault="00CC58D7" w:rsidP="00624B54">
            <w:pPr>
              <w:ind w:left="426" w:hanging="426"/>
              <w:rPr>
                <w:rFonts w:ascii="Arial" w:hAnsi="Arial" w:cs="Arial"/>
              </w:rPr>
            </w:pPr>
            <w:r w:rsidRPr="00D20753">
              <w:rPr>
                <w:rFonts w:ascii="Arial" w:hAnsi="Arial" w:cs="Arial"/>
              </w:rPr>
              <w:t>What more do we need to do by 202</w:t>
            </w:r>
            <w:r w:rsidR="00E77505" w:rsidRPr="00D20753">
              <w:rPr>
                <w:rFonts w:ascii="Arial" w:hAnsi="Arial" w:cs="Arial"/>
              </w:rPr>
              <w:t>4</w:t>
            </w:r>
            <w:r w:rsidR="00F27A65">
              <w:rPr>
                <w:rFonts w:ascii="Arial" w:hAnsi="Arial" w:cs="Arial"/>
              </w:rPr>
              <w:t>?</w:t>
            </w:r>
          </w:p>
        </w:tc>
      </w:tr>
      <w:tr w:rsidR="00CC58D7" w:rsidRPr="00D20753" w:rsidTr="00CC58D7">
        <w:tc>
          <w:tcPr>
            <w:tcW w:w="9242" w:type="dxa"/>
          </w:tcPr>
          <w:p w:rsidR="00C74CF1" w:rsidRPr="00F27A65" w:rsidRDefault="00B63F14" w:rsidP="00624B54">
            <w:pPr>
              <w:pStyle w:val="ListParagraph"/>
              <w:numPr>
                <w:ilvl w:val="0"/>
                <w:numId w:val="27"/>
              </w:numPr>
              <w:ind w:left="426" w:hanging="426"/>
              <w:rPr>
                <w:rFonts w:ascii="Arial" w:hAnsi="Arial" w:cs="Arial"/>
              </w:rPr>
            </w:pPr>
            <w:r w:rsidRPr="00F27A65">
              <w:rPr>
                <w:rFonts w:ascii="Arial" w:hAnsi="Arial" w:cs="Arial"/>
              </w:rPr>
              <w:t xml:space="preserve">Actions to be identified from self evaluation and on review of CELCIS report </w:t>
            </w:r>
          </w:p>
          <w:p w:rsidR="00074EE9" w:rsidRPr="00F27A65" w:rsidRDefault="00074EE9" w:rsidP="00624B54">
            <w:pPr>
              <w:pStyle w:val="ListParagraph"/>
              <w:numPr>
                <w:ilvl w:val="0"/>
                <w:numId w:val="27"/>
              </w:numPr>
              <w:ind w:left="426" w:hanging="426"/>
              <w:rPr>
                <w:rFonts w:ascii="Arial" w:hAnsi="Arial" w:cs="Arial"/>
              </w:rPr>
            </w:pPr>
            <w:r w:rsidRPr="00F27A65">
              <w:rPr>
                <w:rFonts w:ascii="Arial" w:hAnsi="Arial" w:cs="Arial"/>
              </w:rPr>
              <w:t>Need to ensure that care leavers can access services they need – including mental he</w:t>
            </w:r>
            <w:r w:rsidR="00624B54">
              <w:rPr>
                <w:rFonts w:ascii="Arial" w:hAnsi="Arial" w:cs="Arial"/>
              </w:rPr>
              <w:t>alth services</w:t>
            </w:r>
            <w:r w:rsidRPr="00F27A65">
              <w:rPr>
                <w:rFonts w:ascii="Arial" w:hAnsi="Arial" w:cs="Arial"/>
              </w:rPr>
              <w:t xml:space="preserve">, that are trauma responsive. </w:t>
            </w:r>
          </w:p>
          <w:p w:rsidR="00B63F14" w:rsidRPr="00D20753" w:rsidRDefault="00B63F14" w:rsidP="00624B54">
            <w:pPr>
              <w:ind w:left="426" w:hanging="426"/>
              <w:rPr>
                <w:rFonts w:ascii="Arial" w:hAnsi="Arial" w:cs="Arial"/>
              </w:rPr>
            </w:pPr>
          </w:p>
        </w:tc>
      </w:tr>
      <w:tr w:rsidR="007F24E1" w:rsidRPr="00D20753" w:rsidTr="00E23B42">
        <w:tc>
          <w:tcPr>
            <w:tcW w:w="9242" w:type="dxa"/>
            <w:shd w:val="clear" w:color="auto" w:fill="FFCCFF"/>
          </w:tcPr>
          <w:p w:rsidR="00FE5EB2" w:rsidRDefault="00FE5EB2" w:rsidP="00FE5EB2">
            <w:pPr>
              <w:pStyle w:val="ListParagraph"/>
              <w:rPr>
                <w:rFonts w:ascii="Arial" w:hAnsi="Arial" w:cs="Arial"/>
              </w:rPr>
            </w:pPr>
          </w:p>
          <w:p w:rsidR="007F24E1" w:rsidRPr="00776549" w:rsidRDefault="007F24E1" w:rsidP="003C2253">
            <w:pPr>
              <w:pStyle w:val="ListParagraph"/>
              <w:numPr>
                <w:ilvl w:val="0"/>
                <w:numId w:val="3"/>
              </w:numPr>
              <w:rPr>
                <w:rFonts w:ascii="Arial" w:hAnsi="Arial" w:cs="Arial"/>
                <w:b/>
              </w:rPr>
            </w:pPr>
            <w:r w:rsidRPr="00776549">
              <w:rPr>
                <w:rFonts w:ascii="Arial" w:hAnsi="Arial" w:cs="Arial"/>
                <w:b/>
              </w:rPr>
              <w:t xml:space="preserve">PHYSICAL INTERVENTION </w:t>
            </w:r>
          </w:p>
          <w:p w:rsidR="00FE5EB2" w:rsidRDefault="00FE5EB2" w:rsidP="00FE5EB2">
            <w:pPr>
              <w:rPr>
                <w:rFonts w:ascii="Arial" w:hAnsi="Arial" w:cs="Arial"/>
              </w:rPr>
            </w:pPr>
          </w:p>
          <w:p w:rsidR="00FE5EB2" w:rsidRPr="00FE5EB2" w:rsidRDefault="00FE5EB2" w:rsidP="00FE5EB2">
            <w:pPr>
              <w:rPr>
                <w:rFonts w:ascii="Arial" w:hAnsi="Arial" w:cs="Arial"/>
              </w:rPr>
            </w:pPr>
          </w:p>
        </w:tc>
      </w:tr>
      <w:tr w:rsidR="00CC58D7" w:rsidRPr="00D20753" w:rsidTr="00CC58D7">
        <w:tc>
          <w:tcPr>
            <w:tcW w:w="9242" w:type="dxa"/>
          </w:tcPr>
          <w:p w:rsidR="00CC58D7" w:rsidRPr="00D20753" w:rsidRDefault="00624B54" w:rsidP="00CC58D7">
            <w:pPr>
              <w:rPr>
                <w:rFonts w:ascii="Arial" w:hAnsi="Arial" w:cs="Arial"/>
              </w:rPr>
            </w:pPr>
            <w:r>
              <w:rPr>
                <w:rFonts w:ascii="Arial" w:hAnsi="Arial" w:cs="Arial"/>
              </w:rPr>
              <w:t>What d</w:t>
            </w:r>
            <w:r w:rsidR="00F27A65">
              <w:rPr>
                <w:rFonts w:ascii="Arial" w:hAnsi="Arial" w:cs="Arial"/>
              </w:rPr>
              <w:t>o we need to do?</w:t>
            </w:r>
          </w:p>
        </w:tc>
      </w:tr>
      <w:tr w:rsidR="00CC58D7" w:rsidRPr="00D20753" w:rsidTr="00CC58D7">
        <w:tc>
          <w:tcPr>
            <w:tcW w:w="9242" w:type="dxa"/>
          </w:tcPr>
          <w:p w:rsidR="00B63F14" w:rsidRPr="00F27A65" w:rsidRDefault="00B63F14" w:rsidP="0039656C">
            <w:pPr>
              <w:pStyle w:val="NormalWeb"/>
              <w:numPr>
                <w:ilvl w:val="0"/>
                <w:numId w:val="28"/>
              </w:numPr>
              <w:shd w:val="clear" w:color="auto" w:fill="FFFFFF"/>
              <w:ind w:left="414" w:right="255" w:hanging="357"/>
              <w:rPr>
                <w:rFonts w:ascii="Arial" w:hAnsi="Arial" w:cs="Arial"/>
                <w:color w:val="000000" w:themeColor="text1"/>
                <w:sz w:val="22"/>
                <w:szCs w:val="22"/>
              </w:rPr>
            </w:pPr>
            <w:r w:rsidRPr="00F27A65">
              <w:rPr>
                <w:rFonts w:ascii="Arial" w:hAnsi="Arial" w:cs="Arial"/>
                <w:color w:val="000000" w:themeColor="text1"/>
                <w:sz w:val="22"/>
                <w:szCs w:val="22"/>
              </w:rPr>
              <w:t>All care experienced children, wherever they live, will be protected from violence and experience the safeguard of equal protection legislation.</w:t>
            </w:r>
          </w:p>
          <w:p w:rsidR="00B63F14" w:rsidRPr="00F27A65" w:rsidRDefault="00B63F14" w:rsidP="0039656C">
            <w:pPr>
              <w:pStyle w:val="NormalWeb"/>
              <w:numPr>
                <w:ilvl w:val="0"/>
                <w:numId w:val="28"/>
              </w:numPr>
              <w:shd w:val="clear" w:color="auto" w:fill="FFFFFF"/>
              <w:ind w:left="414" w:right="255" w:hanging="357"/>
              <w:rPr>
                <w:rFonts w:ascii="Arial" w:hAnsi="Arial" w:cs="Arial"/>
                <w:color w:val="000000" w:themeColor="text1"/>
                <w:sz w:val="22"/>
                <w:szCs w:val="22"/>
              </w:rPr>
            </w:pPr>
            <w:r w:rsidRPr="00F27A65">
              <w:rPr>
                <w:rFonts w:ascii="Arial" w:hAnsi="Arial" w:cs="Arial"/>
                <w:color w:val="000000" w:themeColor="text1"/>
                <w:sz w:val="22"/>
                <w:szCs w:val="22"/>
              </w:rPr>
              <w:t>Restraint will always be pain free, will be used rarely, and only when required to keep a child safe.</w:t>
            </w:r>
          </w:p>
          <w:p w:rsidR="00B63F14" w:rsidRPr="00F27A65" w:rsidRDefault="00B63F14" w:rsidP="0039656C">
            <w:pPr>
              <w:pStyle w:val="NormalWeb"/>
              <w:numPr>
                <w:ilvl w:val="0"/>
                <w:numId w:val="28"/>
              </w:numPr>
              <w:shd w:val="clear" w:color="auto" w:fill="FFFFFF"/>
              <w:ind w:left="414" w:right="255" w:hanging="357"/>
              <w:rPr>
                <w:rFonts w:ascii="Arial" w:hAnsi="Arial" w:cs="Arial"/>
                <w:color w:val="000000" w:themeColor="text1"/>
                <w:sz w:val="22"/>
                <w:szCs w:val="22"/>
              </w:rPr>
            </w:pPr>
            <w:r w:rsidRPr="00F27A65">
              <w:rPr>
                <w:rFonts w:ascii="Arial" w:hAnsi="Arial" w:cs="Arial"/>
                <w:color w:val="000000" w:themeColor="text1"/>
                <w:sz w:val="22"/>
                <w:szCs w:val="22"/>
              </w:rPr>
              <w:t>There will be well communicated and understood guidance in place that upholds children’s rights and reflects equal protection legislation.</w:t>
            </w:r>
          </w:p>
          <w:p w:rsidR="00CC58D7" w:rsidRPr="00D20753" w:rsidRDefault="00B63F14" w:rsidP="0039656C">
            <w:pPr>
              <w:pStyle w:val="NormalWeb"/>
              <w:numPr>
                <w:ilvl w:val="0"/>
                <w:numId w:val="28"/>
              </w:numPr>
              <w:shd w:val="clear" w:color="auto" w:fill="FFFFFF"/>
              <w:ind w:left="414" w:right="255" w:hanging="357"/>
              <w:rPr>
                <w:rFonts w:ascii="Arial" w:hAnsi="Arial" w:cs="Arial"/>
                <w:sz w:val="22"/>
                <w:szCs w:val="22"/>
              </w:rPr>
            </w:pPr>
            <w:r w:rsidRPr="00F27A65">
              <w:rPr>
                <w:rFonts w:ascii="Arial" w:hAnsi="Arial" w:cs="Arial"/>
                <w:color w:val="000000" w:themeColor="text1"/>
                <w:sz w:val="22"/>
                <w:szCs w:val="22"/>
              </w:rPr>
              <w:t>The workforce will feel supported to respond to behaviour in a trauma informed way that reflects a deep understanding of the children in their care.</w:t>
            </w:r>
          </w:p>
        </w:tc>
      </w:tr>
      <w:tr w:rsidR="00CC58D7" w:rsidRPr="00D20753" w:rsidTr="00CC58D7">
        <w:tc>
          <w:tcPr>
            <w:tcW w:w="9242" w:type="dxa"/>
          </w:tcPr>
          <w:p w:rsidR="00CC58D7" w:rsidRPr="00D20753" w:rsidRDefault="00F27A65" w:rsidP="00CC58D7">
            <w:pPr>
              <w:rPr>
                <w:rFonts w:ascii="Arial" w:hAnsi="Arial" w:cs="Arial"/>
              </w:rPr>
            </w:pPr>
            <w:r>
              <w:rPr>
                <w:rFonts w:ascii="Arial" w:hAnsi="Arial" w:cs="Arial"/>
              </w:rPr>
              <w:t>What have we d</w:t>
            </w:r>
            <w:r w:rsidR="00CC58D7" w:rsidRPr="00D20753">
              <w:rPr>
                <w:rFonts w:ascii="Arial" w:hAnsi="Arial" w:cs="Arial"/>
              </w:rPr>
              <w:t>one</w:t>
            </w:r>
            <w:r>
              <w:rPr>
                <w:rFonts w:ascii="Arial" w:hAnsi="Arial" w:cs="Arial"/>
              </w:rPr>
              <w:t>?</w:t>
            </w:r>
          </w:p>
        </w:tc>
      </w:tr>
      <w:tr w:rsidR="00CC58D7" w:rsidRPr="00D20753" w:rsidTr="00CC58D7">
        <w:tc>
          <w:tcPr>
            <w:tcW w:w="9242" w:type="dxa"/>
          </w:tcPr>
          <w:p w:rsidR="00B63F14" w:rsidRPr="00D20753" w:rsidRDefault="00B63F14" w:rsidP="0039656C">
            <w:pPr>
              <w:pStyle w:val="Heading4"/>
              <w:numPr>
                <w:ilvl w:val="0"/>
                <w:numId w:val="29"/>
              </w:numPr>
              <w:ind w:left="414" w:right="301" w:hanging="357"/>
              <w:outlineLvl w:val="3"/>
              <w:rPr>
                <w:rFonts w:ascii="Arial" w:hAnsi="Arial" w:cs="Arial"/>
                <w:b w:val="0"/>
                <w:sz w:val="22"/>
                <w:szCs w:val="22"/>
              </w:rPr>
            </w:pPr>
            <w:r w:rsidRPr="00D20753">
              <w:rPr>
                <w:rFonts w:ascii="Arial" w:hAnsi="Arial" w:cs="Arial"/>
                <w:b w:val="0"/>
                <w:sz w:val="22"/>
                <w:szCs w:val="22"/>
              </w:rPr>
              <w:t>Argyll and Bute CPC is fully committed to the principles and values of equal protection for all children – including care experienced, with local protocols in place to ensure consistent implementation.</w:t>
            </w:r>
          </w:p>
          <w:p w:rsidR="00B63F14" w:rsidRPr="00D20753" w:rsidRDefault="00B63F14" w:rsidP="0039656C">
            <w:pPr>
              <w:pStyle w:val="Heading4"/>
              <w:numPr>
                <w:ilvl w:val="0"/>
                <w:numId w:val="29"/>
              </w:numPr>
              <w:ind w:left="414" w:right="301" w:hanging="357"/>
              <w:outlineLvl w:val="3"/>
              <w:rPr>
                <w:rFonts w:ascii="Arial" w:hAnsi="Arial" w:cs="Arial"/>
                <w:b w:val="0"/>
                <w:sz w:val="22"/>
                <w:szCs w:val="22"/>
              </w:rPr>
            </w:pPr>
            <w:r w:rsidRPr="00D20753">
              <w:rPr>
                <w:rFonts w:ascii="Arial" w:hAnsi="Arial" w:cs="Arial"/>
                <w:b w:val="0"/>
                <w:sz w:val="22"/>
                <w:szCs w:val="22"/>
              </w:rPr>
              <w:t>We have not used restraints or “safe holds” in any of our three children’s houses for over 5 years. Staff have been trained in therapeutic crisis intervention which has contributed to no longer using these interventions – although they remains an option in extremis should the safely of the</w:t>
            </w:r>
            <w:r w:rsidR="00E14DC5" w:rsidRPr="00D20753">
              <w:rPr>
                <w:rFonts w:ascii="Arial" w:hAnsi="Arial" w:cs="Arial"/>
                <w:b w:val="0"/>
                <w:sz w:val="22"/>
                <w:szCs w:val="22"/>
              </w:rPr>
              <w:t xml:space="preserve"> young person o</w:t>
            </w:r>
            <w:r w:rsidRPr="00D20753">
              <w:rPr>
                <w:rFonts w:ascii="Arial" w:hAnsi="Arial" w:cs="Arial"/>
                <w:b w:val="0"/>
                <w:sz w:val="22"/>
                <w:szCs w:val="22"/>
              </w:rPr>
              <w:t xml:space="preserve">r another </w:t>
            </w:r>
            <w:r w:rsidR="00E14DC5" w:rsidRPr="00D20753">
              <w:rPr>
                <w:rFonts w:ascii="Arial" w:hAnsi="Arial" w:cs="Arial"/>
                <w:b w:val="0"/>
                <w:sz w:val="22"/>
                <w:szCs w:val="22"/>
              </w:rPr>
              <w:t xml:space="preserve">young </w:t>
            </w:r>
            <w:r w:rsidRPr="00D20753">
              <w:rPr>
                <w:rFonts w:ascii="Arial" w:hAnsi="Arial" w:cs="Arial"/>
                <w:b w:val="0"/>
                <w:sz w:val="22"/>
                <w:szCs w:val="22"/>
              </w:rPr>
              <w:t xml:space="preserve">person require it </w:t>
            </w:r>
            <w:r w:rsidR="00E14DC5" w:rsidRPr="00D20753">
              <w:rPr>
                <w:rFonts w:ascii="Arial" w:hAnsi="Arial" w:cs="Arial"/>
                <w:b w:val="0"/>
                <w:sz w:val="22"/>
                <w:szCs w:val="22"/>
              </w:rPr>
              <w:t xml:space="preserve">and there be no other alternative. </w:t>
            </w:r>
          </w:p>
          <w:p w:rsidR="00E14DC5" w:rsidRPr="00D20753" w:rsidRDefault="00E14DC5" w:rsidP="0039656C">
            <w:pPr>
              <w:pStyle w:val="Heading4"/>
              <w:numPr>
                <w:ilvl w:val="0"/>
                <w:numId w:val="29"/>
              </w:numPr>
              <w:ind w:left="414" w:right="301" w:hanging="357"/>
              <w:outlineLvl w:val="3"/>
              <w:rPr>
                <w:rFonts w:ascii="Arial" w:hAnsi="Arial" w:cs="Arial"/>
                <w:b w:val="0"/>
                <w:sz w:val="22"/>
                <w:szCs w:val="22"/>
              </w:rPr>
            </w:pPr>
            <w:r w:rsidRPr="00D20753">
              <w:rPr>
                <w:rFonts w:ascii="Arial" w:hAnsi="Arial" w:cs="Arial"/>
                <w:b w:val="0"/>
                <w:sz w:val="22"/>
                <w:szCs w:val="22"/>
              </w:rPr>
              <w:t>We closely monitor and follow up any use of restraint in commissioned care services to ensure there was entirely consistent with practice guidance and that it was absolutely essential</w:t>
            </w:r>
          </w:p>
          <w:p w:rsidR="00CC58D7" w:rsidRDefault="00E14DC5" w:rsidP="0039656C">
            <w:pPr>
              <w:pStyle w:val="Heading4"/>
              <w:numPr>
                <w:ilvl w:val="0"/>
                <w:numId w:val="29"/>
              </w:numPr>
              <w:ind w:left="414" w:right="301" w:hanging="357"/>
              <w:outlineLvl w:val="3"/>
              <w:rPr>
                <w:rFonts w:ascii="Arial" w:hAnsi="Arial" w:cs="Arial"/>
                <w:b w:val="0"/>
                <w:sz w:val="22"/>
                <w:szCs w:val="22"/>
              </w:rPr>
            </w:pPr>
            <w:r w:rsidRPr="00D20753">
              <w:rPr>
                <w:rFonts w:ascii="Arial" w:hAnsi="Arial" w:cs="Arial"/>
                <w:b w:val="0"/>
                <w:sz w:val="22"/>
                <w:szCs w:val="22"/>
              </w:rPr>
              <w:t xml:space="preserve">We have implemented trauma train across the workforce with over 90 % of education </w:t>
            </w:r>
            <w:r w:rsidRPr="00D20753">
              <w:rPr>
                <w:rFonts w:ascii="Arial" w:hAnsi="Arial" w:cs="Arial"/>
                <w:b w:val="0"/>
                <w:sz w:val="22"/>
                <w:szCs w:val="22"/>
              </w:rPr>
              <w:lastRenderedPageBreak/>
              <w:t xml:space="preserve">and care staff </w:t>
            </w:r>
          </w:p>
          <w:p w:rsidR="007F24E1" w:rsidRPr="00D20753" w:rsidRDefault="007F24E1" w:rsidP="0039656C">
            <w:pPr>
              <w:pStyle w:val="Heading4"/>
              <w:numPr>
                <w:ilvl w:val="0"/>
                <w:numId w:val="29"/>
              </w:numPr>
              <w:ind w:left="414" w:right="301" w:hanging="357"/>
              <w:outlineLvl w:val="3"/>
              <w:rPr>
                <w:rFonts w:ascii="Arial" w:hAnsi="Arial" w:cs="Arial"/>
                <w:b w:val="0"/>
                <w:sz w:val="22"/>
                <w:szCs w:val="22"/>
              </w:rPr>
            </w:pPr>
            <w:r>
              <w:rPr>
                <w:rFonts w:ascii="Arial" w:hAnsi="Arial" w:cs="Arial"/>
                <w:b w:val="0"/>
                <w:sz w:val="22"/>
                <w:szCs w:val="22"/>
              </w:rPr>
              <w:t>We have reviewed our approach to consideration of secure care to better ensure that children needs can be best met in the least restrictive way and wher</w:t>
            </w:r>
            <w:r w:rsidR="00F27A65">
              <w:rPr>
                <w:rFonts w:ascii="Arial" w:hAnsi="Arial" w:cs="Arial"/>
                <w:b w:val="0"/>
                <w:sz w:val="22"/>
                <w:szCs w:val="22"/>
              </w:rPr>
              <w:t>e used for t</w:t>
            </w:r>
            <w:r w:rsidR="005938F4">
              <w:rPr>
                <w:rFonts w:ascii="Arial" w:hAnsi="Arial" w:cs="Arial"/>
                <w:b w:val="0"/>
                <w:sz w:val="22"/>
                <w:szCs w:val="22"/>
              </w:rPr>
              <w:t>h</w:t>
            </w:r>
            <w:r w:rsidR="00F27A65">
              <w:rPr>
                <w:rFonts w:ascii="Arial" w:hAnsi="Arial" w:cs="Arial"/>
                <w:b w:val="0"/>
                <w:sz w:val="22"/>
                <w:szCs w:val="22"/>
              </w:rPr>
              <w:t>e</w:t>
            </w:r>
            <w:r w:rsidR="005938F4">
              <w:rPr>
                <w:rFonts w:ascii="Arial" w:hAnsi="Arial" w:cs="Arial"/>
                <w:b w:val="0"/>
                <w:sz w:val="22"/>
                <w:szCs w:val="22"/>
              </w:rPr>
              <w:t xml:space="preserve"> shortest possibl</w:t>
            </w:r>
            <w:r>
              <w:rPr>
                <w:rFonts w:ascii="Arial" w:hAnsi="Arial" w:cs="Arial"/>
                <w:b w:val="0"/>
                <w:sz w:val="22"/>
                <w:szCs w:val="22"/>
              </w:rPr>
              <w:t xml:space="preserve">e time. </w:t>
            </w:r>
          </w:p>
          <w:p w:rsidR="00E14DC5" w:rsidRPr="00D20753" w:rsidRDefault="00E14DC5" w:rsidP="0039656C">
            <w:pPr>
              <w:pStyle w:val="Heading4"/>
              <w:numPr>
                <w:ilvl w:val="0"/>
                <w:numId w:val="29"/>
              </w:numPr>
              <w:ind w:left="414" w:right="301" w:hanging="357"/>
              <w:outlineLvl w:val="3"/>
              <w:rPr>
                <w:rFonts w:ascii="Arial" w:hAnsi="Arial" w:cs="Arial"/>
                <w:sz w:val="22"/>
                <w:szCs w:val="22"/>
              </w:rPr>
            </w:pPr>
            <w:r w:rsidRPr="00D20753">
              <w:rPr>
                <w:rFonts w:ascii="Arial" w:hAnsi="Arial" w:cs="Arial"/>
                <w:b w:val="0"/>
                <w:sz w:val="22"/>
                <w:szCs w:val="22"/>
              </w:rPr>
              <w:t xml:space="preserve">Foster carers have all been offered PACE Training </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lastRenderedPageBreak/>
              <w:t>What have we committed to do</w:t>
            </w:r>
            <w:r w:rsidR="00F27A65">
              <w:rPr>
                <w:rFonts w:ascii="Arial" w:hAnsi="Arial" w:cs="Arial"/>
              </w:rPr>
              <w:t>?</w:t>
            </w:r>
            <w:r w:rsidRPr="00D20753">
              <w:rPr>
                <w:rFonts w:ascii="Arial" w:hAnsi="Arial" w:cs="Arial"/>
              </w:rPr>
              <w:t xml:space="preserve"> </w:t>
            </w:r>
          </w:p>
        </w:tc>
      </w:tr>
      <w:tr w:rsidR="00CC58D7" w:rsidRPr="00D20753" w:rsidTr="00CC58D7">
        <w:tc>
          <w:tcPr>
            <w:tcW w:w="9242" w:type="dxa"/>
          </w:tcPr>
          <w:p w:rsidR="00E14DC5" w:rsidRPr="00D20753" w:rsidRDefault="00E14DC5" w:rsidP="0039656C">
            <w:pPr>
              <w:pStyle w:val="Heading4"/>
              <w:numPr>
                <w:ilvl w:val="0"/>
                <w:numId w:val="30"/>
              </w:numPr>
              <w:ind w:left="414" w:right="301" w:hanging="357"/>
              <w:outlineLvl w:val="3"/>
              <w:rPr>
                <w:rFonts w:ascii="Arial" w:hAnsi="Arial" w:cs="Arial"/>
                <w:b w:val="0"/>
                <w:sz w:val="22"/>
                <w:szCs w:val="22"/>
              </w:rPr>
            </w:pPr>
            <w:r w:rsidRPr="00D20753">
              <w:rPr>
                <w:rFonts w:ascii="Arial" w:hAnsi="Arial" w:cs="Arial"/>
                <w:b w:val="0"/>
                <w:sz w:val="22"/>
                <w:szCs w:val="22"/>
              </w:rPr>
              <w:t xml:space="preserve">Reviewing our use of TCI with a view to moving to implement </w:t>
            </w:r>
            <w:r w:rsidR="00624B54" w:rsidRPr="00D20753">
              <w:rPr>
                <w:rFonts w:ascii="Arial" w:hAnsi="Arial" w:cs="Arial"/>
                <w:b w:val="0"/>
                <w:sz w:val="22"/>
                <w:szCs w:val="22"/>
              </w:rPr>
              <w:t>the</w:t>
            </w:r>
            <w:r w:rsidRPr="00D20753">
              <w:rPr>
                <w:rFonts w:ascii="Arial" w:hAnsi="Arial" w:cs="Arial"/>
                <w:b w:val="0"/>
                <w:sz w:val="22"/>
                <w:szCs w:val="22"/>
              </w:rPr>
              <w:t xml:space="preserve"> Promoting Positive Behaviour (PPB) trauma informed approach </w:t>
            </w:r>
          </w:p>
          <w:p w:rsidR="00E14DC5" w:rsidRPr="00D20753" w:rsidRDefault="00E14DC5" w:rsidP="0039656C">
            <w:pPr>
              <w:pStyle w:val="Heading4"/>
              <w:numPr>
                <w:ilvl w:val="0"/>
                <w:numId w:val="30"/>
              </w:numPr>
              <w:ind w:left="414" w:right="301" w:hanging="357"/>
              <w:outlineLvl w:val="3"/>
              <w:rPr>
                <w:rFonts w:ascii="Arial" w:hAnsi="Arial" w:cs="Arial"/>
                <w:b w:val="0"/>
                <w:sz w:val="22"/>
                <w:szCs w:val="22"/>
              </w:rPr>
            </w:pPr>
            <w:r w:rsidRPr="00D20753">
              <w:rPr>
                <w:rFonts w:ascii="Arial" w:hAnsi="Arial" w:cs="Arial"/>
                <w:b w:val="0"/>
                <w:sz w:val="22"/>
                <w:szCs w:val="22"/>
              </w:rPr>
              <w:t xml:space="preserve">Rolling out PACE training for all residential care staff </w:t>
            </w:r>
          </w:p>
          <w:p w:rsidR="00E14DC5" w:rsidRPr="00D20753" w:rsidRDefault="00E14DC5" w:rsidP="0039656C">
            <w:pPr>
              <w:pStyle w:val="Heading4"/>
              <w:numPr>
                <w:ilvl w:val="0"/>
                <w:numId w:val="30"/>
              </w:numPr>
              <w:ind w:left="414" w:right="301" w:hanging="357"/>
              <w:outlineLvl w:val="3"/>
              <w:rPr>
                <w:rFonts w:ascii="Arial" w:hAnsi="Arial" w:cs="Arial"/>
                <w:b w:val="0"/>
                <w:sz w:val="22"/>
                <w:szCs w:val="22"/>
              </w:rPr>
            </w:pPr>
            <w:r w:rsidRPr="00D20753">
              <w:rPr>
                <w:rFonts w:ascii="Arial" w:hAnsi="Arial" w:cs="Arial"/>
                <w:b w:val="0"/>
                <w:sz w:val="22"/>
                <w:szCs w:val="22"/>
              </w:rPr>
              <w:t xml:space="preserve">Implementing Trauma responsive schools and children’s houses </w:t>
            </w:r>
          </w:p>
          <w:p w:rsidR="00CC58D7" w:rsidRPr="00D20753" w:rsidRDefault="00E14DC5" w:rsidP="0039656C">
            <w:pPr>
              <w:pStyle w:val="Heading4"/>
              <w:numPr>
                <w:ilvl w:val="0"/>
                <w:numId w:val="30"/>
              </w:numPr>
              <w:ind w:left="414" w:right="301" w:hanging="357"/>
              <w:outlineLvl w:val="3"/>
              <w:rPr>
                <w:rFonts w:ascii="Arial" w:hAnsi="Arial" w:cs="Arial"/>
                <w:sz w:val="22"/>
                <w:szCs w:val="22"/>
              </w:rPr>
            </w:pPr>
            <w:r w:rsidRPr="00D20753">
              <w:rPr>
                <w:rFonts w:ascii="Arial" w:hAnsi="Arial" w:cs="Arial"/>
                <w:b w:val="0"/>
                <w:sz w:val="22"/>
                <w:szCs w:val="22"/>
              </w:rPr>
              <w:t>Building on trauma training for foster carers with Foundations for attachment training</w:t>
            </w:r>
            <w:r w:rsidRPr="00D20753">
              <w:rPr>
                <w:rFonts w:ascii="Arial" w:hAnsi="Arial" w:cs="Arial"/>
                <w:sz w:val="22"/>
                <w:szCs w:val="22"/>
              </w:rPr>
              <w:t xml:space="preserve"> </w:t>
            </w:r>
          </w:p>
          <w:p w:rsidR="00E14DC5" w:rsidRPr="00D20753" w:rsidRDefault="00E14DC5" w:rsidP="0039656C">
            <w:pPr>
              <w:pStyle w:val="Heading4"/>
              <w:numPr>
                <w:ilvl w:val="0"/>
                <w:numId w:val="30"/>
              </w:numPr>
              <w:ind w:left="414" w:right="301" w:hanging="357"/>
              <w:outlineLvl w:val="3"/>
              <w:rPr>
                <w:rFonts w:ascii="Arial" w:hAnsi="Arial" w:cs="Arial"/>
                <w:b w:val="0"/>
                <w:sz w:val="22"/>
                <w:szCs w:val="22"/>
              </w:rPr>
            </w:pPr>
            <w:r w:rsidRPr="00D20753">
              <w:rPr>
                <w:rFonts w:ascii="Arial" w:hAnsi="Arial" w:cs="Arial"/>
                <w:b w:val="0"/>
                <w:sz w:val="22"/>
                <w:szCs w:val="22"/>
              </w:rPr>
              <w:t xml:space="preserve">We will further review our approach to managing behaviour </w:t>
            </w:r>
            <w:r w:rsidR="003E4247" w:rsidRPr="00D20753">
              <w:rPr>
                <w:rFonts w:ascii="Arial" w:hAnsi="Arial" w:cs="Arial"/>
                <w:b w:val="0"/>
                <w:sz w:val="22"/>
                <w:szCs w:val="22"/>
              </w:rPr>
              <w:t xml:space="preserve">on publication of The Promise </w:t>
            </w:r>
            <w:hyperlink r:id="rId7" w:history="1">
              <w:r w:rsidRPr="00D20753">
                <w:rPr>
                  <w:rStyle w:val="Hyperlink"/>
                  <w:rFonts w:ascii="Arial" w:hAnsi="Arial" w:cs="Arial"/>
                  <w:b w:val="0"/>
                  <w:color w:val="000000" w:themeColor="text1"/>
                  <w:sz w:val="22"/>
                  <w:szCs w:val="22"/>
                  <w:u w:val="none"/>
                  <w:shd w:val="clear" w:color="auto" w:fill="FFFFFF"/>
                </w:rPr>
                <w:t>The Physical Intervention Working Group</w:t>
              </w:r>
            </w:hyperlink>
            <w:r w:rsidRPr="00D20753">
              <w:rPr>
                <w:rFonts w:ascii="Arial" w:hAnsi="Arial" w:cs="Arial"/>
                <w:b w:val="0"/>
                <w:color w:val="000000" w:themeColor="text1"/>
                <w:sz w:val="22"/>
                <w:szCs w:val="22"/>
                <w:shd w:val="clear" w:color="auto" w:fill="FFFFFF"/>
              </w:rPr>
              <w:t> </w:t>
            </w:r>
            <w:r w:rsidR="003E4247" w:rsidRPr="00D20753">
              <w:rPr>
                <w:rFonts w:ascii="Arial" w:hAnsi="Arial" w:cs="Arial"/>
                <w:b w:val="0"/>
                <w:color w:val="000000" w:themeColor="text1"/>
                <w:sz w:val="22"/>
                <w:szCs w:val="22"/>
                <w:shd w:val="clear" w:color="auto" w:fill="FFFFFF"/>
              </w:rPr>
              <w:t xml:space="preserve">on </w:t>
            </w:r>
            <w:r w:rsidRPr="00D20753">
              <w:rPr>
                <w:rFonts w:ascii="Arial" w:hAnsi="Arial" w:cs="Arial"/>
                <w:b w:val="0"/>
                <w:color w:val="000000" w:themeColor="text1"/>
                <w:sz w:val="22"/>
                <w:szCs w:val="22"/>
                <w:shd w:val="clear" w:color="auto" w:fill="FFFFFF"/>
              </w:rPr>
              <w:t xml:space="preserve"> develop rights upholding guidance </w:t>
            </w:r>
            <w:r w:rsidR="00624B54">
              <w:rPr>
                <w:rFonts w:ascii="Arial" w:hAnsi="Arial" w:cs="Arial"/>
                <w:b w:val="0"/>
                <w:color w:val="000000" w:themeColor="text1"/>
                <w:sz w:val="22"/>
                <w:szCs w:val="22"/>
                <w:shd w:val="clear" w:color="auto" w:fill="FFFFFF"/>
              </w:rPr>
              <w:t>and co</w:t>
            </w:r>
            <w:r w:rsidR="003E4247" w:rsidRPr="00D20753">
              <w:rPr>
                <w:rFonts w:ascii="Arial" w:hAnsi="Arial" w:cs="Arial"/>
                <w:b w:val="0"/>
                <w:color w:val="000000" w:themeColor="text1"/>
                <w:sz w:val="22"/>
                <w:szCs w:val="22"/>
                <w:shd w:val="clear" w:color="auto" w:fill="FFFFFF"/>
              </w:rPr>
              <w:t>ntribute to the national consultation</w:t>
            </w:r>
            <w:r w:rsidR="003E4247" w:rsidRPr="00D20753">
              <w:rPr>
                <w:rFonts w:ascii="Arial" w:hAnsi="Arial" w:cs="Arial"/>
                <w:b w:val="0"/>
                <w:color w:val="262749"/>
                <w:sz w:val="22"/>
                <w:szCs w:val="22"/>
                <w:shd w:val="clear" w:color="auto" w:fill="FFFFFF"/>
              </w:rPr>
              <w:t xml:space="preserve"> </w:t>
            </w:r>
          </w:p>
        </w:tc>
      </w:tr>
      <w:tr w:rsidR="00CC58D7" w:rsidRPr="00D20753" w:rsidTr="00CC58D7">
        <w:tc>
          <w:tcPr>
            <w:tcW w:w="9242" w:type="dxa"/>
          </w:tcPr>
          <w:p w:rsidR="00CC58D7" w:rsidRPr="00D20753" w:rsidRDefault="00CC58D7" w:rsidP="00E77505">
            <w:pPr>
              <w:rPr>
                <w:rFonts w:ascii="Arial" w:hAnsi="Arial" w:cs="Arial"/>
              </w:rPr>
            </w:pPr>
            <w:r w:rsidRPr="00D20753">
              <w:rPr>
                <w:rFonts w:ascii="Arial" w:hAnsi="Arial" w:cs="Arial"/>
              </w:rPr>
              <w:t>What more do we need to do by 202</w:t>
            </w:r>
            <w:r w:rsidR="00E77505" w:rsidRPr="00D20753">
              <w:rPr>
                <w:rFonts w:ascii="Arial" w:hAnsi="Arial" w:cs="Arial"/>
              </w:rPr>
              <w:t>4</w:t>
            </w:r>
            <w:r w:rsidR="00F27A65">
              <w:rPr>
                <w:rFonts w:ascii="Arial" w:hAnsi="Arial" w:cs="Arial"/>
              </w:rPr>
              <w:t>?</w:t>
            </w:r>
          </w:p>
        </w:tc>
      </w:tr>
      <w:tr w:rsidR="00CC58D7" w:rsidRPr="00D20753" w:rsidTr="00CC58D7">
        <w:tc>
          <w:tcPr>
            <w:tcW w:w="9242" w:type="dxa"/>
          </w:tcPr>
          <w:p w:rsidR="00CC58D7" w:rsidRPr="00F27A65" w:rsidRDefault="00E14DC5" w:rsidP="0039656C">
            <w:pPr>
              <w:pStyle w:val="ListParagraph"/>
              <w:numPr>
                <w:ilvl w:val="0"/>
                <w:numId w:val="31"/>
              </w:numPr>
              <w:ind w:left="414" w:hanging="357"/>
              <w:rPr>
                <w:rFonts w:ascii="Arial" w:hAnsi="Arial" w:cs="Arial"/>
              </w:rPr>
            </w:pPr>
            <w:r w:rsidRPr="00F27A65">
              <w:rPr>
                <w:rFonts w:ascii="Arial" w:hAnsi="Arial" w:cs="Arial"/>
              </w:rPr>
              <w:t xml:space="preserve">Fully implementing trauma responsive fostering and children’s houses </w:t>
            </w:r>
          </w:p>
          <w:p w:rsidR="00E14DC5" w:rsidRPr="00F27A65" w:rsidRDefault="00E14DC5" w:rsidP="0039656C">
            <w:pPr>
              <w:pStyle w:val="ListParagraph"/>
              <w:numPr>
                <w:ilvl w:val="0"/>
                <w:numId w:val="31"/>
              </w:numPr>
              <w:ind w:left="414" w:hanging="357"/>
              <w:rPr>
                <w:rFonts w:ascii="Arial" w:hAnsi="Arial" w:cs="Arial"/>
              </w:rPr>
            </w:pPr>
            <w:r w:rsidRPr="00F27A65">
              <w:rPr>
                <w:rFonts w:ascii="Arial" w:hAnsi="Arial" w:cs="Arial"/>
              </w:rPr>
              <w:t xml:space="preserve">Extend implementation of trauma responsive schools </w:t>
            </w:r>
          </w:p>
          <w:p w:rsidR="00E14DC5" w:rsidRPr="00F27A65" w:rsidRDefault="00E14DC5" w:rsidP="0039656C">
            <w:pPr>
              <w:pStyle w:val="ListParagraph"/>
              <w:numPr>
                <w:ilvl w:val="0"/>
                <w:numId w:val="31"/>
              </w:numPr>
              <w:ind w:left="414" w:hanging="357"/>
              <w:rPr>
                <w:rFonts w:ascii="Arial" w:hAnsi="Arial" w:cs="Arial"/>
              </w:rPr>
            </w:pPr>
            <w:r w:rsidRPr="00F27A65">
              <w:rPr>
                <w:rFonts w:ascii="Arial" w:hAnsi="Arial" w:cs="Arial"/>
              </w:rPr>
              <w:t xml:space="preserve">Further developed workforce capacity to identify trauma based behaviours and adapt their responses </w:t>
            </w:r>
          </w:p>
        </w:tc>
      </w:tr>
    </w:tbl>
    <w:p w:rsidR="00CC58D7" w:rsidRDefault="00CC58D7" w:rsidP="00CC58D7">
      <w:pPr>
        <w:rPr>
          <w:rFonts w:ascii="Arial" w:hAnsi="Arial" w:cs="Arial"/>
        </w:rPr>
      </w:pPr>
    </w:p>
    <w:p w:rsidR="00562F96" w:rsidRPr="00776549" w:rsidRDefault="00E23B42" w:rsidP="00776549">
      <w:pPr>
        <w:jc w:val="center"/>
        <w:rPr>
          <w:rFonts w:ascii="Arial" w:hAnsi="Arial" w:cs="Arial"/>
          <w:b/>
        </w:rPr>
      </w:pPr>
      <w:r w:rsidRPr="00776549">
        <w:rPr>
          <w:rFonts w:ascii="Arial" w:hAnsi="Arial" w:cs="Arial"/>
          <w:b/>
        </w:rPr>
        <w:t>PRIORITY AREA 2 WHOLE FAMILY SUPPORT</w:t>
      </w:r>
    </w:p>
    <w:tbl>
      <w:tblPr>
        <w:tblStyle w:val="TableGrid"/>
        <w:tblW w:w="0" w:type="auto"/>
        <w:tblLook w:val="04A0" w:firstRow="1" w:lastRow="0" w:firstColumn="1" w:lastColumn="0" w:noHBand="0" w:noVBand="1"/>
      </w:tblPr>
      <w:tblGrid>
        <w:gridCol w:w="9242"/>
      </w:tblGrid>
      <w:tr w:rsidR="005938F4" w:rsidRPr="00D20753" w:rsidTr="00E23B42">
        <w:tc>
          <w:tcPr>
            <w:tcW w:w="9242" w:type="dxa"/>
            <w:shd w:val="clear" w:color="auto" w:fill="FF66FF"/>
          </w:tcPr>
          <w:p w:rsidR="00FE5EB2" w:rsidRDefault="00FE5EB2" w:rsidP="00FE5EB2">
            <w:pPr>
              <w:pStyle w:val="ListParagraph"/>
              <w:rPr>
                <w:rFonts w:ascii="Arial" w:hAnsi="Arial" w:cs="Arial"/>
              </w:rPr>
            </w:pPr>
          </w:p>
          <w:p w:rsidR="005938F4" w:rsidRPr="00776549" w:rsidRDefault="005938F4" w:rsidP="003C2253">
            <w:pPr>
              <w:pStyle w:val="ListParagraph"/>
              <w:numPr>
                <w:ilvl w:val="0"/>
                <w:numId w:val="4"/>
              </w:numPr>
              <w:rPr>
                <w:rFonts w:ascii="Arial" w:hAnsi="Arial" w:cs="Arial"/>
                <w:b/>
              </w:rPr>
            </w:pPr>
            <w:r w:rsidRPr="00776549">
              <w:rPr>
                <w:rFonts w:ascii="Arial" w:hAnsi="Arial" w:cs="Arial"/>
                <w:b/>
              </w:rPr>
              <w:t>FAMILY SUPPORT</w:t>
            </w:r>
          </w:p>
          <w:p w:rsidR="00FE5EB2" w:rsidRPr="00FE5EB2" w:rsidRDefault="00FE5EB2" w:rsidP="00FE5EB2">
            <w:pPr>
              <w:rPr>
                <w:rFonts w:ascii="Arial" w:hAnsi="Arial" w:cs="Arial"/>
              </w:rPr>
            </w:pPr>
          </w:p>
        </w:tc>
      </w:tr>
      <w:tr w:rsidR="00562F96" w:rsidRPr="00D20753" w:rsidTr="00562F96">
        <w:tc>
          <w:tcPr>
            <w:tcW w:w="9242" w:type="dxa"/>
          </w:tcPr>
          <w:p w:rsidR="00562F96" w:rsidRPr="00D20753" w:rsidRDefault="00562F96" w:rsidP="00F27A65">
            <w:pPr>
              <w:rPr>
                <w:rFonts w:ascii="Arial" w:hAnsi="Arial" w:cs="Arial"/>
              </w:rPr>
            </w:pPr>
            <w:r w:rsidRPr="00D20753">
              <w:rPr>
                <w:rFonts w:ascii="Arial" w:hAnsi="Arial" w:cs="Arial"/>
              </w:rPr>
              <w:t xml:space="preserve">What </w:t>
            </w:r>
            <w:r w:rsidR="00F27A65">
              <w:rPr>
                <w:rFonts w:ascii="Arial" w:hAnsi="Arial" w:cs="Arial"/>
              </w:rPr>
              <w:t>d</w:t>
            </w:r>
            <w:r w:rsidRPr="00D20753">
              <w:rPr>
                <w:rFonts w:ascii="Arial" w:hAnsi="Arial" w:cs="Arial"/>
              </w:rPr>
              <w:t>o we need to do</w:t>
            </w:r>
            <w:r w:rsidR="00F27A65">
              <w:rPr>
                <w:rFonts w:ascii="Arial" w:hAnsi="Arial" w:cs="Arial"/>
              </w:rPr>
              <w:t>?</w:t>
            </w:r>
          </w:p>
        </w:tc>
      </w:tr>
      <w:tr w:rsidR="00562F96" w:rsidRPr="00D20753" w:rsidTr="00562F96">
        <w:tc>
          <w:tcPr>
            <w:tcW w:w="9242" w:type="dxa"/>
          </w:tcPr>
          <w:p w:rsidR="00562F96" w:rsidRPr="00624B54" w:rsidRDefault="00562F96" w:rsidP="00624B54">
            <w:pPr>
              <w:pStyle w:val="ListParagraph"/>
              <w:numPr>
                <w:ilvl w:val="0"/>
                <w:numId w:val="32"/>
              </w:numPr>
              <w:shd w:val="clear" w:color="auto" w:fill="FFFFFF"/>
              <w:spacing w:before="300" w:after="300"/>
              <w:ind w:right="300"/>
              <w:rPr>
                <w:rFonts w:ascii="Arial" w:eastAsia="Times New Roman" w:hAnsi="Arial" w:cs="Arial"/>
                <w:color w:val="000000" w:themeColor="text1"/>
                <w:lang w:eastAsia="en-GB"/>
              </w:rPr>
            </w:pPr>
            <w:r w:rsidRPr="00F27A65">
              <w:rPr>
                <w:rFonts w:ascii="Arial" w:eastAsia="Times New Roman" w:hAnsi="Arial" w:cs="Arial"/>
                <w:color w:val="000000" w:themeColor="text1"/>
                <w:lang w:eastAsia="en-GB"/>
              </w:rPr>
              <w:t>The </w:t>
            </w:r>
            <w:hyperlink r:id="rId8" w:anchor="page%3D58" w:tgtFrame="_blank" w:history="1">
              <w:r w:rsidRPr="00F27A65">
                <w:rPr>
                  <w:rFonts w:ascii="Arial" w:eastAsia="Times New Roman" w:hAnsi="Arial" w:cs="Arial"/>
                  <w:color w:val="000000" w:themeColor="text1"/>
                  <w:lang w:eastAsia="en-GB"/>
                </w:rPr>
                <w:t>10 principles</w:t>
              </w:r>
              <w:r w:rsidR="00624B54">
                <w:rPr>
                  <w:rFonts w:ascii="Arial" w:eastAsia="Times New Roman" w:hAnsi="Arial" w:cs="Arial"/>
                  <w:color w:val="000000" w:themeColor="text1"/>
                  <w:lang w:eastAsia="en-GB"/>
                </w:rPr>
                <w:t xml:space="preserve"> of intensive family support (Appendix 1)</w:t>
              </w:r>
              <w:r w:rsidRPr="00F27A65">
                <w:rPr>
                  <w:rFonts w:ascii="Arial" w:eastAsia="Times New Roman" w:hAnsi="Arial" w:cs="Arial"/>
                  <w:color w:val="000000" w:themeColor="text1"/>
                  <w:lang w:eastAsia="en-GB"/>
                </w:rPr>
                <w:t> </w:t>
              </w:r>
            </w:hyperlink>
            <w:r w:rsidRPr="00F27A65">
              <w:rPr>
                <w:rFonts w:ascii="Arial" w:eastAsia="Times New Roman" w:hAnsi="Arial" w:cs="Arial"/>
                <w:color w:val="000000" w:themeColor="text1"/>
                <w:lang w:eastAsia="en-GB"/>
              </w:rPr>
              <w:t>will be embedded into the practice (planning, commissioning and delivery) of all organisations that support children and their families, directly or indirectly.</w:t>
            </w:r>
          </w:p>
        </w:tc>
      </w:tr>
      <w:tr w:rsidR="00562F96" w:rsidRPr="00D20753" w:rsidTr="00562F96">
        <w:tc>
          <w:tcPr>
            <w:tcW w:w="9242" w:type="dxa"/>
          </w:tcPr>
          <w:p w:rsidR="00562F96" w:rsidRPr="00D20753" w:rsidRDefault="00562F96" w:rsidP="00562F96">
            <w:pPr>
              <w:rPr>
                <w:rFonts w:ascii="Arial" w:hAnsi="Arial" w:cs="Arial"/>
              </w:rPr>
            </w:pPr>
            <w:r>
              <w:rPr>
                <w:rFonts w:ascii="Arial" w:hAnsi="Arial" w:cs="Arial"/>
              </w:rPr>
              <w:t>What have we d</w:t>
            </w:r>
            <w:r w:rsidRPr="00D20753">
              <w:rPr>
                <w:rFonts w:ascii="Arial" w:hAnsi="Arial" w:cs="Arial"/>
              </w:rPr>
              <w:t>one</w:t>
            </w:r>
            <w:r w:rsidR="00F27A65">
              <w:rPr>
                <w:rFonts w:ascii="Arial" w:hAnsi="Arial" w:cs="Arial"/>
              </w:rPr>
              <w:t>?</w:t>
            </w:r>
          </w:p>
        </w:tc>
      </w:tr>
      <w:tr w:rsidR="00562F96" w:rsidRPr="00D20753" w:rsidTr="00562F96">
        <w:tc>
          <w:tcPr>
            <w:tcW w:w="9242" w:type="dxa"/>
          </w:tcPr>
          <w:p w:rsidR="0039656C" w:rsidRDefault="00562F96" w:rsidP="0039656C">
            <w:pPr>
              <w:pStyle w:val="Heading4"/>
              <w:numPr>
                <w:ilvl w:val="0"/>
                <w:numId w:val="32"/>
              </w:numPr>
              <w:spacing w:before="0" w:beforeAutospacing="0"/>
              <w:ind w:left="357" w:right="301" w:hanging="357"/>
              <w:outlineLvl w:val="3"/>
              <w:rPr>
                <w:rFonts w:ascii="Arial" w:hAnsi="Arial" w:cs="Arial"/>
                <w:b w:val="0"/>
                <w:color w:val="1C1C1C"/>
                <w:sz w:val="22"/>
                <w:szCs w:val="22"/>
              </w:rPr>
            </w:pPr>
            <w:r w:rsidRPr="0039656C">
              <w:rPr>
                <w:rFonts w:ascii="Arial" w:hAnsi="Arial" w:cs="Arial"/>
                <w:b w:val="0"/>
                <w:color w:val="1C1C1C"/>
                <w:sz w:val="22"/>
                <w:szCs w:val="22"/>
              </w:rPr>
              <w:t xml:space="preserve">Argyll and Bute’s Children – strategic group has committed to adopt 9 of the 10 principles and will work with our communities to ensure access to services as need and irrespective of where someone lives – The geography and the remote and rural nature of our many small communities creates significant challenges in ensuring services in every community as envisaged by The Promise. Our commitment remains to ensure equitable access to services where needed </w:t>
            </w:r>
          </w:p>
          <w:p w:rsidR="00562F96" w:rsidRPr="00624B54" w:rsidRDefault="00562F96" w:rsidP="00624B54">
            <w:pPr>
              <w:pStyle w:val="Heading4"/>
              <w:numPr>
                <w:ilvl w:val="0"/>
                <w:numId w:val="32"/>
              </w:numPr>
              <w:spacing w:before="0" w:beforeAutospacing="0"/>
              <w:ind w:left="357" w:right="301" w:hanging="357"/>
              <w:rPr>
                <w:rFonts w:ascii="Arial" w:hAnsi="Arial" w:cs="Arial"/>
                <w:b w:val="0"/>
                <w:color w:val="1C1C1C"/>
                <w:sz w:val="22"/>
                <w:szCs w:val="22"/>
              </w:rPr>
            </w:pPr>
            <w:r w:rsidRPr="0039656C">
              <w:rPr>
                <w:rFonts w:ascii="Arial" w:hAnsi="Arial" w:cs="Arial"/>
                <w:b w:val="0"/>
                <w:color w:val="1C1C1C"/>
                <w:sz w:val="22"/>
                <w:szCs w:val="22"/>
              </w:rPr>
              <w:t xml:space="preserve">Our Bute and Cowal test site is exploring a model for intensive whole family support for children on the edge of </w:t>
            </w:r>
            <w:r w:rsidR="00F27A65" w:rsidRPr="0039656C">
              <w:rPr>
                <w:rFonts w:ascii="Arial" w:hAnsi="Arial" w:cs="Arial"/>
                <w:b w:val="0"/>
                <w:color w:val="1C1C1C"/>
                <w:sz w:val="22"/>
                <w:szCs w:val="22"/>
              </w:rPr>
              <w:t>care,</w:t>
            </w:r>
            <w:r w:rsidRPr="0039656C">
              <w:rPr>
                <w:rFonts w:ascii="Arial" w:hAnsi="Arial" w:cs="Arial"/>
                <w:b w:val="0"/>
                <w:color w:val="1C1C1C"/>
                <w:sz w:val="22"/>
                <w:szCs w:val="22"/>
              </w:rPr>
              <w:t xml:space="preserve"> in particular where parental substance misuse or poor mental health are key factors</w:t>
            </w:r>
          </w:p>
        </w:tc>
      </w:tr>
      <w:tr w:rsidR="00562F96" w:rsidRPr="00D20753" w:rsidTr="00562F96">
        <w:tc>
          <w:tcPr>
            <w:tcW w:w="9242" w:type="dxa"/>
          </w:tcPr>
          <w:p w:rsidR="00562F96" w:rsidRPr="00D20753" w:rsidRDefault="00F27A65" w:rsidP="00562F96">
            <w:pPr>
              <w:rPr>
                <w:rFonts w:ascii="Arial" w:hAnsi="Arial" w:cs="Arial"/>
              </w:rPr>
            </w:pPr>
            <w:r>
              <w:rPr>
                <w:rFonts w:ascii="Arial" w:hAnsi="Arial" w:cs="Arial"/>
              </w:rPr>
              <w:t>What have we committed to do?</w:t>
            </w:r>
          </w:p>
        </w:tc>
      </w:tr>
      <w:tr w:rsidR="00562F96" w:rsidRPr="00D20753" w:rsidTr="00562F96">
        <w:tc>
          <w:tcPr>
            <w:tcW w:w="9242" w:type="dxa"/>
          </w:tcPr>
          <w:p w:rsidR="00562F96" w:rsidRPr="00F27A65" w:rsidRDefault="00562F96" w:rsidP="003C2253">
            <w:pPr>
              <w:pStyle w:val="ListParagraph"/>
              <w:numPr>
                <w:ilvl w:val="0"/>
                <w:numId w:val="33"/>
              </w:numPr>
              <w:rPr>
                <w:rFonts w:ascii="Arial" w:hAnsi="Arial" w:cs="Arial"/>
                <w:color w:val="000000" w:themeColor="text1"/>
                <w:shd w:val="clear" w:color="auto" w:fill="FFFFFF"/>
              </w:rPr>
            </w:pPr>
            <w:r w:rsidRPr="00F27A65">
              <w:rPr>
                <w:rFonts w:ascii="Arial" w:hAnsi="Arial" w:cs="Arial"/>
                <w:color w:val="000000" w:themeColor="text1"/>
                <w:shd w:val="clear" w:color="auto" w:fill="FFFFFF"/>
              </w:rPr>
              <w:t xml:space="preserve">Reviewing our approach to supporting kinship carers, foster carers and adoptive parents </w:t>
            </w:r>
          </w:p>
          <w:p w:rsidR="00562F96" w:rsidRPr="00F27A65" w:rsidRDefault="00562F96" w:rsidP="003C2253">
            <w:pPr>
              <w:pStyle w:val="ListParagraph"/>
              <w:numPr>
                <w:ilvl w:val="0"/>
                <w:numId w:val="33"/>
              </w:numPr>
              <w:rPr>
                <w:rFonts w:ascii="Arial" w:hAnsi="Arial" w:cs="Arial"/>
                <w:color w:val="000000" w:themeColor="text1"/>
                <w:shd w:val="clear" w:color="auto" w:fill="FFFFFF"/>
              </w:rPr>
            </w:pPr>
            <w:r w:rsidRPr="00F27A65">
              <w:rPr>
                <w:rFonts w:ascii="Arial" w:hAnsi="Arial" w:cs="Arial"/>
                <w:color w:val="000000" w:themeColor="text1"/>
                <w:shd w:val="clear" w:color="auto" w:fill="FFFFFF"/>
              </w:rPr>
              <w:t>Evaluating the Bute and Cowal whole family support model to identify potential for  its wider application</w:t>
            </w:r>
          </w:p>
          <w:p w:rsidR="00562F96" w:rsidRPr="00F27A65" w:rsidRDefault="00562F96" w:rsidP="003C2253">
            <w:pPr>
              <w:pStyle w:val="ListParagraph"/>
              <w:numPr>
                <w:ilvl w:val="0"/>
                <w:numId w:val="33"/>
              </w:numPr>
              <w:rPr>
                <w:rFonts w:ascii="Arial" w:hAnsi="Arial" w:cs="Arial"/>
              </w:rPr>
            </w:pPr>
            <w:r w:rsidRPr="00F27A65">
              <w:rPr>
                <w:rFonts w:ascii="Arial" w:hAnsi="Arial" w:cs="Arial"/>
                <w:color w:val="000000" w:themeColor="text1"/>
                <w:shd w:val="clear" w:color="auto" w:fill="FFFFFF"/>
              </w:rPr>
              <w:t>Ensuring service can respond flexibly to need wherever children are living through our embedding of the GIRFEC practice model</w:t>
            </w:r>
          </w:p>
        </w:tc>
      </w:tr>
      <w:tr w:rsidR="00562F96" w:rsidRPr="00D20753" w:rsidTr="00562F96">
        <w:tc>
          <w:tcPr>
            <w:tcW w:w="9242" w:type="dxa"/>
          </w:tcPr>
          <w:p w:rsidR="00562F96" w:rsidRPr="00D20753" w:rsidRDefault="00562F96" w:rsidP="00562F96">
            <w:pPr>
              <w:rPr>
                <w:rFonts w:ascii="Arial" w:hAnsi="Arial" w:cs="Arial"/>
              </w:rPr>
            </w:pPr>
            <w:r w:rsidRPr="00D20753">
              <w:rPr>
                <w:rFonts w:ascii="Arial" w:hAnsi="Arial" w:cs="Arial"/>
              </w:rPr>
              <w:t>What more do we need to do by 2024</w:t>
            </w:r>
            <w:r w:rsidR="00F27A65">
              <w:rPr>
                <w:rFonts w:ascii="Arial" w:hAnsi="Arial" w:cs="Arial"/>
              </w:rPr>
              <w:t>?</w:t>
            </w:r>
          </w:p>
        </w:tc>
      </w:tr>
      <w:tr w:rsidR="00562F96" w:rsidRPr="00D20753" w:rsidTr="00562F96">
        <w:tc>
          <w:tcPr>
            <w:tcW w:w="9242" w:type="dxa"/>
          </w:tcPr>
          <w:p w:rsidR="00562F96" w:rsidRPr="00F27A65" w:rsidRDefault="00562F96" w:rsidP="003C2253">
            <w:pPr>
              <w:pStyle w:val="ListParagraph"/>
              <w:numPr>
                <w:ilvl w:val="0"/>
                <w:numId w:val="34"/>
              </w:numPr>
              <w:rPr>
                <w:rFonts w:ascii="Arial" w:hAnsi="Arial" w:cs="Arial"/>
                <w:color w:val="000000" w:themeColor="text1"/>
              </w:rPr>
            </w:pPr>
            <w:r w:rsidRPr="00F27A65">
              <w:rPr>
                <w:rFonts w:ascii="Arial" w:hAnsi="Arial" w:cs="Arial"/>
                <w:color w:val="000000" w:themeColor="text1"/>
              </w:rPr>
              <w:lastRenderedPageBreak/>
              <w:t xml:space="preserve">Ensure that the 10 Principles underpin the next Children’s Services Plan </w:t>
            </w:r>
          </w:p>
          <w:p w:rsidR="00562F96" w:rsidRPr="00F27A65" w:rsidRDefault="00562F96" w:rsidP="003C2253">
            <w:pPr>
              <w:pStyle w:val="ListParagraph"/>
              <w:numPr>
                <w:ilvl w:val="0"/>
                <w:numId w:val="34"/>
              </w:numPr>
              <w:rPr>
                <w:rFonts w:ascii="Arial" w:hAnsi="Arial" w:cs="Arial"/>
                <w:color w:val="000000" w:themeColor="text1"/>
              </w:rPr>
            </w:pPr>
            <w:r w:rsidRPr="00F27A65">
              <w:rPr>
                <w:rFonts w:ascii="Arial" w:hAnsi="Arial" w:cs="Arial"/>
                <w:color w:val="000000" w:themeColor="text1"/>
              </w:rPr>
              <w:t>Develop an Argyll and Bute intensive whole family support model to be rolled out across the area</w:t>
            </w:r>
          </w:p>
          <w:p w:rsidR="00562F96" w:rsidRPr="00F27A65" w:rsidRDefault="00562F96" w:rsidP="003C2253">
            <w:pPr>
              <w:pStyle w:val="ListParagraph"/>
              <w:numPr>
                <w:ilvl w:val="0"/>
                <w:numId w:val="34"/>
              </w:numPr>
              <w:rPr>
                <w:rFonts w:ascii="Arial" w:hAnsi="Arial" w:cs="Arial"/>
                <w:color w:val="000000" w:themeColor="text1"/>
              </w:rPr>
            </w:pPr>
            <w:r w:rsidRPr="00F27A65">
              <w:rPr>
                <w:rFonts w:ascii="Arial" w:hAnsi="Arial" w:cs="Arial"/>
                <w:color w:val="000000" w:themeColor="text1"/>
              </w:rPr>
              <w:t xml:space="preserve">Consider whether or how we can meet the Promise’s aspiration that </w:t>
            </w:r>
            <w:r w:rsidRPr="00F27A65">
              <w:rPr>
                <w:rFonts w:ascii="Arial" w:hAnsi="Arial" w:cs="Arial"/>
                <w:color w:val="000000" w:themeColor="text1"/>
                <w:shd w:val="clear" w:color="auto" w:fill="FFFFFF"/>
              </w:rPr>
              <w:t>there are places in every community for parents of young children to meet other local parents, to stay and play with their children, and get support and advice</w:t>
            </w:r>
          </w:p>
          <w:p w:rsidR="00562F96" w:rsidRPr="00D20753" w:rsidRDefault="00562F96" w:rsidP="00562F96">
            <w:pPr>
              <w:rPr>
                <w:rFonts w:ascii="Arial" w:hAnsi="Arial" w:cs="Arial"/>
              </w:rPr>
            </w:pPr>
          </w:p>
        </w:tc>
      </w:tr>
      <w:tr w:rsidR="005938F4" w:rsidRPr="00D20753" w:rsidTr="00E23B42">
        <w:tc>
          <w:tcPr>
            <w:tcW w:w="9242" w:type="dxa"/>
            <w:shd w:val="clear" w:color="auto" w:fill="FF66FF"/>
          </w:tcPr>
          <w:p w:rsidR="00FE5EB2" w:rsidRDefault="00FE5EB2" w:rsidP="00FE5EB2">
            <w:pPr>
              <w:ind w:left="360"/>
              <w:rPr>
                <w:rFonts w:ascii="Arial" w:hAnsi="Arial" w:cs="Arial"/>
              </w:rPr>
            </w:pPr>
          </w:p>
          <w:p w:rsidR="005938F4" w:rsidRPr="00776549" w:rsidRDefault="005938F4" w:rsidP="003C2253">
            <w:pPr>
              <w:pStyle w:val="ListParagraph"/>
              <w:numPr>
                <w:ilvl w:val="0"/>
                <w:numId w:val="4"/>
              </w:numPr>
              <w:rPr>
                <w:rFonts w:ascii="Arial" w:hAnsi="Arial" w:cs="Arial"/>
                <w:b/>
              </w:rPr>
            </w:pPr>
            <w:r w:rsidRPr="00776549">
              <w:rPr>
                <w:rFonts w:ascii="Arial" w:hAnsi="Arial" w:cs="Arial"/>
                <w:b/>
              </w:rPr>
              <w:t>PEER AND COMMUNITY SUPPORT</w:t>
            </w:r>
          </w:p>
          <w:p w:rsidR="00FE5EB2" w:rsidRPr="00FE5EB2" w:rsidRDefault="00FE5EB2" w:rsidP="00FE5EB2">
            <w:pPr>
              <w:pStyle w:val="ListParagraph"/>
              <w:rPr>
                <w:rFonts w:ascii="Arial" w:hAnsi="Arial" w:cs="Arial"/>
              </w:rPr>
            </w:pPr>
          </w:p>
        </w:tc>
      </w:tr>
      <w:tr w:rsidR="00562F96" w:rsidRPr="00D20753" w:rsidTr="00562F96">
        <w:tc>
          <w:tcPr>
            <w:tcW w:w="9242" w:type="dxa"/>
          </w:tcPr>
          <w:p w:rsidR="00562F96" w:rsidRPr="00D20753" w:rsidRDefault="00562F96" w:rsidP="00562F96">
            <w:pPr>
              <w:rPr>
                <w:rFonts w:ascii="Arial" w:hAnsi="Arial" w:cs="Arial"/>
              </w:rPr>
            </w:pPr>
            <w:r>
              <w:rPr>
                <w:rFonts w:ascii="Arial" w:hAnsi="Arial" w:cs="Arial"/>
              </w:rPr>
              <w:t>What d</w:t>
            </w:r>
            <w:r w:rsidR="00F27A65">
              <w:rPr>
                <w:rFonts w:ascii="Arial" w:hAnsi="Arial" w:cs="Arial"/>
              </w:rPr>
              <w:t>o we need to do?</w:t>
            </w:r>
          </w:p>
        </w:tc>
      </w:tr>
      <w:tr w:rsidR="00562F96" w:rsidRPr="00D20753" w:rsidTr="00562F96">
        <w:tc>
          <w:tcPr>
            <w:tcW w:w="9242" w:type="dxa"/>
          </w:tcPr>
          <w:p w:rsidR="00562F96" w:rsidRPr="00F27A65" w:rsidRDefault="00562F96" w:rsidP="003C2253">
            <w:pPr>
              <w:pStyle w:val="NormalWeb"/>
              <w:numPr>
                <w:ilvl w:val="0"/>
                <w:numId w:val="35"/>
              </w:numPr>
              <w:shd w:val="clear" w:color="auto" w:fill="FFFFFF"/>
              <w:spacing w:before="257" w:beforeAutospacing="0" w:after="257" w:afterAutospacing="0"/>
              <w:ind w:right="257"/>
              <w:rPr>
                <w:rFonts w:ascii="Arial" w:hAnsi="Arial" w:cs="Arial"/>
                <w:color w:val="000000" w:themeColor="text1"/>
                <w:sz w:val="22"/>
                <w:szCs w:val="22"/>
              </w:rPr>
            </w:pPr>
            <w:r w:rsidRPr="00F27A65">
              <w:rPr>
                <w:rFonts w:ascii="Arial" w:hAnsi="Arial" w:cs="Arial"/>
                <w:color w:val="000000" w:themeColor="text1"/>
                <w:sz w:val="22"/>
                <w:szCs w:val="22"/>
                <w:shd w:val="clear" w:color="auto" w:fill="FFFFFF"/>
              </w:rPr>
              <w:t>Scotland’s family support services will feel and be experienced as integrated to those who use them.</w:t>
            </w:r>
          </w:p>
        </w:tc>
      </w:tr>
      <w:tr w:rsidR="00562F96" w:rsidRPr="00D20753" w:rsidTr="00562F96">
        <w:tc>
          <w:tcPr>
            <w:tcW w:w="9242" w:type="dxa"/>
          </w:tcPr>
          <w:p w:rsidR="00562F96" w:rsidRPr="00D20753" w:rsidRDefault="00F27A65" w:rsidP="00562F96">
            <w:pPr>
              <w:rPr>
                <w:rFonts w:ascii="Arial" w:hAnsi="Arial" w:cs="Arial"/>
              </w:rPr>
            </w:pPr>
            <w:r>
              <w:rPr>
                <w:rFonts w:ascii="Arial" w:hAnsi="Arial" w:cs="Arial"/>
              </w:rPr>
              <w:t>What have we d</w:t>
            </w:r>
            <w:r w:rsidR="00562F96" w:rsidRPr="00D20753">
              <w:rPr>
                <w:rFonts w:ascii="Arial" w:hAnsi="Arial" w:cs="Arial"/>
              </w:rPr>
              <w:t>one</w:t>
            </w:r>
            <w:r>
              <w:rPr>
                <w:rFonts w:ascii="Arial" w:hAnsi="Arial" w:cs="Arial"/>
              </w:rPr>
              <w:t>?</w:t>
            </w:r>
          </w:p>
        </w:tc>
      </w:tr>
      <w:tr w:rsidR="00562F96" w:rsidRPr="00D20753" w:rsidTr="00562F96">
        <w:tc>
          <w:tcPr>
            <w:tcW w:w="9242" w:type="dxa"/>
          </w:tcPr>
          <w:p w:rsidR="00562F96" w:rsidRPr="00562F96" w:rsidRDefault="00562F96" w:rsidP="0039656C">
            <w:pPr>
              <w:pStyle w:val="Heading4"/>
              <w:numPr>
                <w:ilvl w:val="0"/>
                <w:numId w:val="35"/>
              </w:numPr>
              <w:ind w:left="357" w:right="301" w:hanging="357"/>
              <w:outlineLvl w:val="3"/>
              <w:rPr>
                <w:rFonts w:ascii="Arial" w:hAnsi="Arial" w:cs="Arial"/>
                <w:b w:val="0"/>
                <w:sz w:val="22"/>
                <w:szCs w:val="22"/>
              </w:rPr>
            </w:pPr>
            <w:r>
              <w:rPr>
                <w:rFonts w:ascii="Arial" w:hAnsi="Arial" w:cs="Arial"/>
                <w:b w:val="0"/>
                <w:sz w:val="22"/>
                <w:szCs w:val="22"/>
              </w:rPr>
              <w:t xml:space="preserve">Our strategic approach has been to ensure that service feel streamlined to those who use it through good multiagency working </w:t>
            </w:r>
            <w:r w:rsidR="006F4061">
              <w:rPr>
                <w:rFonts w:ascii="Arial" w:hAnsi="Arial" w:cs="Arial"/>
                <w:b w:val="0"/>
                <w:sz w:val="22"/>
                <w:szCs w:val="22"/>
              </w:rPr>
              <w:t xml:space="preserve">and the embedding of the Named Person role and Childs Plan meetings </w:t>
            </w:r>
          </w:p>
        </w:tc>
      </w:tr>
      <w:tr w:rsidR="00562F96" w:rsidRPr="00D20753" w:rsidTr="00562F96">
        <w:tc>
          <w:tcPr>
            <w:tcW w:w="9242" w:type="dxa"/>
          </w:tcPr>
          <w:p w:rsidR="00562F96" w:rsidRPr="00D20753" w:rsidRDefault="00562F96" w:rsidP="00562F96">
            <w:pPr>
              <w:rPr>
                <w:rFonts w:ascii="Arial" w:hAnsi="Arial" w:cs="Arial"/>
              </w:rPr>
            </w:pPr>
            <w:r w:rsidRPr="00D20753">
              <w:rPr>
                <w:rFonts w:ascii="Arial" w:hAnsi="Arial" w:cs="Arial"/>
              </w:rPr>
              <w:t>What have we committed to do</w:t>
            </w:r>
            <w:r w:rsidR="00154592">
              <w:rPr>
                <w:rFonts w:ascii="Arial" w:hAnsi="Arial" w:cs="Arial"/>
              </w:rPr>
              <w:t>?</w:t>
            </w:r>
            <w:r w:rsidRPr="00D20753">
              <w:rPr>
                <w:rFonts w:ascii="Arial" w:hAnsi="Arial" w:cs="Arial"/>
              </w:rPr>
              <w:t xml:space="preserve"> </w:t>
            </w:r>
          </w:p>
        </w:tc>
      </w:tr>
      <w:tr w:rsidR="00562F96" w:rsidRPr="00D20753" w:rsidTr="00562F96">
        <w:tc>
          <w:tcPr>
            <w:tcW w:w="9242" w:type="dxa"/>
          </w:tcPr>
          <w:p w:rsidR="00562F96" w:rsidRPr="00154592" w:rsidRDefault="006F4061" w:rsidP="0039656C">
            <w:pPr>
              <w:pStyle w:val="Heading4"/>
              <w:numPr>
                <w:ilvl w:val="0"/>
                <w:numId w:val="35"/>
              </w:numPr>
              <w:ind w:left="357" w:right="301" w:hanging="357"/>
              <w:outlineLvl w:val="3"/>
              <w:rPr>
                <w:rFonts w:ascii="Arial" w:hAnsi="Arial" w:cs="Arial"/>
                <w:b w:val="0"/>
                <w:color w:val="000000" w:themeColor="text1"/>
                <w:sz w:val="22"/>
                <w:szCs w:val="22"/>
              </w:rPr>
            </w:pPr>
            <w:r w:rsidRPr="00154592">
              <w:rPr>
                <w:rFonts w:ascii="Arial" w:hAnsi="Arial" w:cs="Arial"/>
                <w:b w:val="0"/>
                <w:color w:val="000000" w:themeColor="text1"/>
                <w:sz w:val="22"/>
                <w:szCs w:val="22"/>
              </w:rPr>
              <w:t xml:space="preserve">Continue to embed the GIRFEC practice model as our core approach to ensuring service feel joined up at point of use. </w:t>
            </w:r>
          </w:p>
          <w:p w:rsidR="006F4061" w:rsidRPr="006F4061" w:rsidRDefault="006F4061" w:rsidP="0039656C">
            <w:pPr>
              <w:pStyle w:val="Heading4"/>
              <w:numPr>
                <w:ilvl w:val="0"/>
                <w:numId w:val="35"/>
              </w:numPr>
              <w:ind w:left="357" w:right="301" w:hanging="357"/>
              <w:outlineLvl w:val="3"/>
              <w:rPr>
                <w:rFonts w:ascii="Arial" w:hAnsi="Arial" w:cs="Arial"/>
                <w:b w:val="0"/>
                <w:sz w:val="22"/>
                <w:szCs w:val="22"/>
              </w:rPr>
            </w:pPr>
            <w:r w:rsidRPr="00154592">
              <w:rPr>
                <w:rFonts w:ascii="Arial" w:hAnsi="Arial" w:cs="Arial"/>
                <w:b w:val="0"/>
                <w:color w:val="000000" w:themeColor="text1"/>
                <w:sz w:val="22"/>
                <w:szCs w:val="22"/>
              </w:rPr>
              <w:t xml:space="preserve">Considering the applicability </w:t>
            </w:r>
            <w:r w:rsidR="00624B54">
              <w:rPr>
                <w:rFonts w:ascii="Arial" w:hAnsi="Arial" w:cs="Arial"/>
                <w:b w:val="0"/>
                <w:color w:val="000000" w:themeColor="text1"/>
                <w:sz w:val="22"/>
                <w:szCs w:val="22"/>
              </w:rPr>
              <w:t xml:space="preserve">of any recommendations from the </w:t>
            </w:r>
            <w:r w:rsidRPr="00154592">
              <w:rPr>
                <w:rFonts w:ascii="Arial" w:hAnsi="Arial" w:cs="Arial"/>
                <w:b w:val="0"/>
                <w:color w:val="000000" w:themeColor="text1"/>
                <w:sz w:val="22"/>
                <w:szCs w:val="22"/>
              </w:rPr>
              <w:t xml:space="preserve">work of The Promise </w:t>
            </w:r>
            <w:r w:rsidRPr="00154592">
              <w:rPr>
                <w:rFonts w:ascii="Arial" w:hAnsi="Arial" w:cs="Arial"/>
                <w:b w:val="0"/>
                <w:color w:val="000000" w:themeColor="text1"/>
                <w:sz w:val="22"/>
                <w:szCs w:val="22"/>
                <w:shd w:val="clear" w:color="auto" w:fill="FFFFFF"/>
              </w:rPr>
              <w:t>Family Support Delivery Group</w:t>
            </w:r>
            <w:r w:rsidRPr="00154592">
              <w:rPr>
                <w:rFonts w:ascii="Arial" w:hAnsi="Arial" w:cs="Arial"/>
                <w:color w:val="000000" w:themeColor="text1"/>
                <w:sz w:val="22"/>
                <w:szCs w:val="22"/>
                <w:shd w:val="clear" w:color="auto" w:fill="FFFFFF"/>
              </w:rPr>
              <w:t> </w:t>
            </w:r>
          </w:p>
        </w:tc>
      </w:tr>
      <w:tr w:rsidR="00562F96" w:rsidRPr="00D20753" w:rsidTr="00562F96">
        <w:tc>
          <w:tcPr>
            <w:tcW w:w="9242" w:type="dxa"/>
          </w:tcPr>
          <w:p w:rsidR="00562F96" w:rsidRPr="00D20753" w:rsidRDefault="00562F96" w:rsidP="00154592">
            <w:pPr>
              <w:rPr>
                <w:rFonts w:ascii="Arial" w:hAnsi="Arial" w:cs="Arial"/>
              </w:rPr>
            </w:pPr>
            <w:r w:rsidRPr="00D20753">
              <w:rPr>
                <w:rFonts w:ascii="Arial" w:hAnsi="Arial" w:cs="Arial"/>
              </w:rPr>
              <w:t>What more do we need to do by 202</w:t>
            </w:r>
            <w:r w:rsidR="00154592">
              <w:rPr>
                <w:rFonts w:ascii="Arial" w:hAnsi="Arial" w:cs="Arial"/>
              </w:rPr>
              <w:t>4?</w:t>
            </w:r>
          </w:p>
        </w:tc>
      </w:tr>
      <w:tr w:rsidR="00562F96" w:rsidRPr="00D20753" w:rsidTr="00562F96">
        <w:tc>
          <w:tcPr>
            <w:tcW w:w="9242" w:type="dxa"/>
          </w:tcPr>
          <w:p w:rsidR="002B2947" w:rsidRDefault="006F4061" w:rsidP="003C2253">
            <w:pPr>
              <w:pStyle w:val="ListParagraph"/>
              <w:numPr>
                <w:ilvl w:val="0"/>
                <w:numId w:val="36"/>
              </w:numPr>
              <w:rPr>
                <w:rFonts w:ascii="Arial" w:hAnsi="Arial" w:cs="Arial"/>
              </w:rPr>
            </w:pPr>
            <w:r w:rsidRPr="00154592">
              <w:rPr>
                <w:rFonts w:ascii="Arial" w:hAnsi="Arial" w:cs="Arial"/>
              </w:rPr>
              <w:t>We need to be better at understanding children and families experienced of our service and how easy they are to access when needed, how integrated they feel in reality and whether they deliver the outcomes that ch</w:t>
            </w:r>
            <w:r w:rsidR="002B2947">
              <w:rPr>
                <w:rFonts w:ascii="Arial" w:hAnsi="Arial" w:cs="Arial"/>
              </w:rPr>
              <w:t xml:space="preserve">ildren and families aspire to. </w:t>
            </w:r>
          </w:p>
          <w:p w:rsidR="006F4061" w:rsidRPr="00D20753" w:rsidRDefault="006F4061" w:rsidP="00562F96">
            <w:pPr>
              <w:rPr>
                <w:rFonts w:ascii="Arial" w:hAnsi="Arial" w:cs="Arial"/>
              </w:rPr>
            </w:pPr>
          </w:p>
        </w:tc>
      </w:tr>
      <w:tr w:rsidR="005938F4" w:rsidRPr="00D20753" w:rsidTr="00E23B42">
        <w:tc>
          <w:tcPr>
            <w:tcW w:w="9242" w:type="dxa"/>
            <w:shd w:val="clear" w:color="auto" w:fill="FF66FF"/>
          </w:tcPr>
          <w:p w:rsidR="00FE5EB2" w:rsidRDefault="00FE5EB2" w:rsidP="00FE5EB2">
            <w:pPr>
              <w:pStyle w:val="ListParagraph"/>
              <w:rPr>
                <w:rFonts w:ascii="Arial" w:hAnsi="Arial" w:cs="Arial"/>
              </w:rPr>
            </w:pPr>
          </w:p>
          <w:p w:rsidR="005938F4" w:rsidRPr="00776549" w:rsidRDefault="005938F4" w:rsidP="003C2253">
            <w:pPr>
              <w:pStyle w:val="ListParagraph"/>
              <w:numPr>
                <w:ilvl w:val="0"/>
                <w:numId w:val="4"/>
              </w:numPr>
              <w:rPr>
                <w:rFonts w:ascii="Arial" w:hAnsi="Arial" w:cs="Arial"/>
                <w:b/>
              </w:rPr>
            </w:pPr>
            <w:r w:rsidRPr="00776549">
              <w:rPr>
                <w:rFonts w:ascii="Arial" w:hAnsi="Arial" w:cs="Arial"/>
                <w:b/>
              </w:rPr>
              <w:t xml:space="preserve">SERVICE INTEGRATION </w:t>
            </w:r>
          </w:p>
          <w:p w:rsidR="00FE5EB2" w:rsidRPr="00FE5EB2" w:rsidRDefault="00FE5EB2" w:rsidP="00FE5EB2">
            <w:pPr>
              <w:rPr>
                <w:rFonts w:ascii="Arial" w:hAnsi="Arial" w:cs="Arial"/>
              </w:rPr>
            </w:pPr>
          </w:p>
        </w:tc>
      </w:tr>
      <w:tr w:rsidR="00562F96" w:rsidRPr="00D20753" w:rsidTr="00562F96">
        <w:tc>
          <w:tcPr>
            <w:tcW w:w="9242" w:type="dxa"/>
          </w:tcPr>
          <w:p w:rsidR="00562F96" w:rsidRPr="00D20753" w:rsidRDefault="005938F4" w:rsidP="00562F96">
            <w:pPr>
              <w:rPr>
                <w:rFonts w:ascii="Arial" w:hAnsi="Arial" w:cs="Arial"/>
              </w:rPr>
            </w:pPr>
            <w:r>
              <w:rPr>
                <w:rFonts w:ascii="Arial" w:hAnsi="Arial" w:cs="Arial"/>
              </w:rPr>
              <w:t>What d</w:t>
            </w:r>
            <w:r w:rsidR="00562F96" w:rsidRPr="00D20753">
              <w:rPr>
                <w:rFonts w:ascii="Arial" w:hAnsi="Arial" w:cs="Arial"/>
              </w:rPr>
              <w:t>o we need to do</w:t>
            </w:r>
            <w:r w:rsidR="00154592">
              <w:rPr>
                <w:rFonts w:ascii="Arial" w:hAnsi="Arial" w:cs="Arial"/>
              </w:rPr>
              <w:t>?</w:t>
            </w:r>
            <w:r w:rsidR="00562F96" w:rsidRPr="00D20753">
              <w:rPr>
                <w:rFonts w:ascii="Arial" w:hAnsi="Arial" w:cs="Arial"/>
              </w:rPr>
              <w:t xml:space="preserve"> </w:t>
            </w:r>
          </w:p>
        </w:tc>
      </w:tr>
      <w:tr w:rsidR="00562F96" w:rsidRPr="00D20753" w:rsidTr="00562F96">
        <w:tc>
          <w:tcPr>
            <w:tcW w:w="9242" w:type="dxa"/>
          </w:tcPr>
          <w:p w:rsidR="00562F96" w:rsidRPr="00154592" w:rsidRDefault="006F4061" w:rsidP="003C2253">
            <w:pPr>
              <w:pStyle w:val="NormalWeb"/>
              <w:numPr>
                <w:ilvl w:val="0"/>
                <w:numId w:val="36"/>
              </w:numPr>
              <w:shd w:val="clear" w:color="auto" w:fill="FFFFFF"/>
              <w:spacing w:before="257" w:beforeAutospacing="0" w:after="257" w:afterAutospacing="0"/>
              <w:ind w:right="257"/>
              <w:rPr>
                <w:rFonts w:ascii="Arial" w:hAnsi="Arial" w:cs="Arial"/>
                <w:color w:val="000000" w:themeColor="text1"/>
                <w:sz w:val="22"/>
                <w:szCs w:val="22"/>
              </w:rPr>
            </w:pPr>
            <w:r w:rsidRPr="00154592">
              <w:rPr>
                <w:rFonts w:ascii="Arial" w:hAnsi="Arial" w:cs="Arial"/>
                <w:color w:val="000000" w:themeColor="text1"/>
                <w:sz w:val="22"/>
                <w:szCs w:val="22"/>
                <w:shd w:val="clear" w:color="auto" w:fill="FFFFFF"/>
              </w:rPr>
              <w:t>All families will have direct and clear access to family therapies and specific support across a range of issues, so that accessing support is seen as something that a range of families may need throughout life.</w:t>
            </w:r>
          </w:p>
        </w:tc>
      </w:tr>
      <w:tr w:rsidR="00562F96" w:rsidRPr="00D20753" w:rsidTr="00562F96">
        <w:tc>
          <w:tcPr>
            <w:tcW w:w="9242" w:type="dxa"/>
          </w:tcPr>
          <w:p w:rsidR="00562F96" w:rsidRPr="00D20753" w:rsidRDefault="00154592" w:rsidP="00562F96">
            <w:pPr>
              <w:rPr>
                <w:rFonts w:ascii="Arial" w:hAnsi="Arial" w:cs="Arial"/>
              </w:rPr>
            </w:pPr>
            <w:r>
              <w:rPr>
                <w:rFonts w:ascii="Arial" w:hAnsi="Arial" w:cs="Arial"/>
              </w:rPr>
              <w:t>What have we d</w:t>
            </w:r>
            <w:r w:rsidR="00562F96" w:rsidRPr="00D20753">
              <w:rPr>
                <w:rFonts w:ascii="Arial" w:hAnsi="Arial" w:cs="Arial"/>
              </w:rPr>
              <w:t>one</w:t>
            </w:r>
            <w:r>
              <w:rPr>
                <w:rFonts w:ascii="Arial" w:hAnsi="Arial" w:cs="Arial"/>
              </w:rPr>
              <w:t>?</w:t>
            </w:r>
          </w:p>
        </w:tc>
      </w:tr>
      <w:tr w:rsidR="00562F96" w:rsidRPr="00D20753" w:rsidTr="00562F96">
        <w:tc>
          <w:tcPr>
            <w:tcW w:w="9242" w:type="dxa"/>
          </w:tcPr>
          <w:p w:rsidR="00154592" w:rsidRDefault="006F4061" w:rsidP="0039656C">
            <w:pPr>
              <w:pStyle w:val="Heading4"/>
              <w:numPr>
                <w:ilvl w:val="0"/>
                <w:numId w:val="36"/>
              </w:numPr>
              <w:ind w:left="414" w:right="301" w:hanging="357"/>
              <w:outlineLvl w:val="3"/>
              <w:rPr>
                <w:rFonts w:ascii="Arial" w:hAnsi="Arial" w:cs="Arial"/>
                <w:b w:val="0"/>
                <w:sz w:val="22"/>
                <w:szCs w:val="22"/>
              </w:rPr>
            </w:pPr>
            <w:r w:rsidRPr="00154592">
              <w:rPr>
                <w:rFonts w:ascii="Arial" w:hAnsi="Arial" w:cs="Arial"/>
                <w:b w:val="0"/>
                <w:sz w:val="22"/>
                <w:szCs w:val="22"/>
              </w:rPr>
              <w:t>We have commissioned specialist independent intensive DDP therapies for up to 12 families</w:t>
            </w:r>
            <w:r w:rsidR="007F24E1" w:rsidRPr="00154592">
              <w:rPr>
                <w:rFonts w:ascii="Arial" w:hAnsi="Arial" w:cs="Arial"/>
                <w:b w:val="0"/>
                <w:sz w:val="22"/>
                <w:szCs w:val="22"/>
              </w:rPr>
              <w:t xml:space="preserve"> -</w:t>
            </w:r>
            <w:r w:rsidRPr="00154592">
              <w:rPr>
                <w:rFonts w:ascii="Arial" w:hAnsi="Arial" w:cs="Arial"/>
                <w:b w:val="0"/>
                <w:sz w:val="22"/>
                <w:szCs w:val="22"/>
              </w:rPr>
              <w:t xml:space="preserve"> at a time </w:t>
            </w:r>
          </w:p>
          <w:p w:rsidR="006F4061" w:rsidRPr="00D20753" w:rsidRDefault="006F4061" w:rsidP="0039656C">
            <w:pPr>
              <w:pStyle w:val="Heading4"/>
              <w:numPr>
                <w:ilvl w:val="0"/>
                <w:numId w:val="36"/>
              </w:numPr>
              <w:ind w:left="414" w:right="301" w:hanging="357"/>
              <w:outlineLvl w:val="3"/>
              <w:rPr>
                <w:rFonts w:ascii="Arial" w:hAnsi="Arial" w:cs="Arial"/>
                <w:sz w:val="22"/>
                <w:szCs w:val="22"/>
              </w:rPr>
            </w:pPr>
            <w:r w:rsidRPr="00154592">
              <w:rPr>
                <w:rFonts w:ascii="Arial" w:hAnsi="Arial" w:cs="Arial"/>
                <w:b w:val="0"/>
                <w:sz w:val="22"/>
                <w:szCs w:val="22"/>
              </w:rPr>
              <w:t>We continue to commission individual services for individual children</w:t>
            </w:r>
            <w:r w:rsidR="007F24E1" w:rsidRPr="00154592">
              <w:rPr>
                <w:rFonts w:ascii="Arial" w:hAnsi="Arial" w:cs="Arial"/>
                <w:b w:val="0"/>
                <w:sz w:val="22"/>
                <w:szCs w:val="22"/>
              </w:rPr>
              <w:t xml:space="preserve"> and families on a need</w:t>
            </w:r>
            <w:r w:rsidRPr="00154592">
              <w:rPr>
                <w:rFonts w:ascii="Arial" w:hAnsi="Arial" w:cs="Arial"/>
                <w:b w:val="0"/>
                <w:sz w:val="22"/>
                <w:szCs w:val="22"/>
              </w:rPr>
              <w:t>s</w:t>
            </w:r>
            <w:r w:rsidR="007F24E1" w:rsidRPr="00154592">
              <w:rPr>
                <w:rFonts w:ascii="Arial" w:hAnsi="Arial" w:cs="Arial"/>
                <w:b w:val="0"/>
                <w:sz w:val="22"/>
                <w:szCs w:val="22"/>
              </w:rPr>
              <w:t xml:space="preserve"> </w:t>
            </w:r>
            <w:r w:rsidRPr="00154592">
              <w:rPr>
                <w:rFonts w:ascii="Arial" w:hAnsi="Arial" w:cs="Arial"/>
                <w:b w:val="0"/>
                <w:sz w:val="22"/>
                <w:szCs w:val="22"/>
              </w:rPr>
              <w:t xml:space="preserve">led basis </w:t>
            </w:r>
          </w:p>
        </w:tc>
      </w:tr>
      <w:tr w:rsidR="00562F96" w:rsidRPr="00D20753" w:rsidTr="00562F96">
        <w:tc>
          <w:tcPr>
            <w:tcW w:w="9242" w:type="dxa"/>
          </w:tcPr>
          <w:p w:rsidR="00562F96" w:rsidRPr="00D20753" w:rsidRDefault="00154592" w:rsidP="00562F96">
            <w:pPr>
              <w:rPr>
                <w:rFonts w:ascii="Arial" w:hAnsi="Arial" w:cs="Arial"/>
              </w:rPr>
            </w:pPr>
            <w:r>
              <w:rPr>
                <w:rFonts w:ascii="Arial" w:hAnsi="Arial" w:cs="Arial"/>
              </w:rPr>
              <w:t>What have we committed to do?</w:t>
            </w:r>
          </w:p>
        </w:tc>
      </w:tr>
      <w:tr w:rsidR="00562F96" w:rsidRPr="00D20753" w:rsidTr="00562F96">
        <w:tc>
          <w:tcPr>
            <w:tcW w:w="9242" w:type="dxa"/>
          </w:tcPr>
          <w:p w:rsidR="006F4061" w:rsidRDefault="006F4061" w:rsidP="0039656C">
            <w:pPr>
              <w:pStyle w:val="Heading4"/>
              <w:numPr>
                <w:ilvl w:val="0"/>
                <w:numId w:val="37"/>
              </w:numPr>
              <w:spacing w:before="0" w:beforeAutospacing="0" w:after="0" w:afterAutospacing="0"/>
              <w:ind w:left="414" w:right="301" w:hanging="357"/>
              <w:outlineLvl w:val="3"/>
              <w:rPr>
                <w:rFonts w:ascii="Arial" w:hAnsi="Arial" w:cs="Arial"/>
                <w:b w:val="0"/>
                <w:sz w:val="22"/>
                <w:szCs w:val="22"/>
              </w:rPr>
            </w:pPr>
            <w:r w:rsidRPr="007F24E1">
              <w:rPr>
                <w:rFonts w:ascii="Arial" w:hAnsi="Arial" w:cs="Arial"/>
                <w:b w:val="0"/>
                <w:sz w:val="22"/>
                <w:szCs w:val="22"/>
              </w:rPr>
              <w:t xml:space="preserve">Training a cohort of staff to deliver DDP based interventions with families </w:t>
            </w:r>
          </w:p>
          <w:p w:rsidR="007F24E1" w:rsidRPr="007F24E1" w:rsidRDefault="007F24E1" w:rsidP="0039656C">
            <w:pPr>
              <w:pStyle w:val="Heading4"/>
              <w:numPr>
                <w:ilvl w:val="0"/>
                <w:numId w:val="37"/>
              </w:numPr>
              <w:spacing w:before="0" w:beforeAutospacing="0" w:after="0" w:afterAutospacing="0"/>
              <w:ind w:left="414" w:right="301" w:hanging="357"/>
              <w:outlineLvl w:val="3"/>
              <w:rPr>
                <w:rFonts w:ascii="Arial" w:hAnsi="Arial" w:cs="Arial"/>
                <w:b w:val="0"/>
                <w:sz w:val="22"/>
                <w:szCs w:val="22"/>
              </w:rPr>
            </w:pPr>
            <w:r>
              <w:rPr>
                <w:rFonts w:ascii="Arial" w:hAnsi="Arial" w:cs="Arial"/>
                <w:b w:val="0"/>
                <w:sz w:val="22"/>
                <w:szCs w:val="22"/>
              </w:rPr>
              <w:t xml:space="preserve">Developing our multiagency delivery model for DDP based interventions and support </w:t>
            </w:r>
          </w:p>
        </w:tc>
      </w:tr>
      <w:tr w:rsidR="00562F96" w:rsidRPr="00D20753" w:rsidTr="00562F96">
        <w:tc>
          <w:tcPr>
            <w:tcW w:w="9242" w:type="dxa"/>
          </w:tcPr>
          <w:p w:rsidR="00562F96" w:rsidRPr="00D20753" w:rsidRDefault="00562F96" w:rsidP="00154592">
            <w:pPr>
              <w:rPr>
                <w:rFonts w:ascii="Arial" w:hAnsi="Arial" w:cs="Arial"/>
              </w:rPr>
            </w:pPr>
            <w:r w:rsidRPr="00D20753">
              <w:rPr>
                <w:rFonts w:ascii="Arial" w:hAnsi="Arial" w:cs="Arial"/>
              </w:rPr>
              <w:t>What more do we need to do by 202</w:t>
            </w:r>
            <w:r w:rsidR="00154592">
              <w:rPr>
                <w:rFonts w:ascii="Arial" w:hAnsi="Arial" w:cs="Arial"/>
              </w:rPr>
              <w:t>4?</w:t>
            </w:r>
          </w:p>
        </w:tc>
      </w:tr>
      <w:tr w:rsidR="00562F96" w:rsidRPr="00D20753" w:rsidTr="00562F96">
        <w:tc>
          <w:tcPr>
            <w:tcW w:w="9242" w:type="dxa"/>
          </w:tcPr>
          <w:p w:rsidR="00562F96" w:rsidRPr="00154592" w:rsidRDefault="006F4061" w:rsidP="003C2253">
            <w:pPr>
              <w:pStyle w:val="ListParagraph"/>
              <w:numPr>
                <w:ilvl w:val="0"/>
                <w:numId w:val="38"/>
              </w:numPr>
              <w:rPr>
                <w:rFonts w:ascii="Arial" w:hAnsi="Arial" w:cs="Arial"/>
              </w:rPr>
            </w:pPr>
            <w:r w:rsidRPr="00154592">
              <w:rPr>
                <w:rFonts w:ascii="Arial" w:hAnsi="Arial" w:cs="Arial"/>
              </w:rPr>
              <w:t xml:space="preserve">We need to scope out and better understand the level of need for </w:t>
            </w:r>
            <w:r w:rsidR="007F24E1" w:rsidRPr="00154592">
              <w:rPr>
                <w:rFonts w:ascii="Arial" w:hAnsi="Arial" w:cs="Arial"/>
              </w:rPr>
              <w:t xml:space="preserve">a range of </w:t>
            </w:r>
            <w:r w:rsidRPr="00154592">
              <w:rPr>
                <w:rFonts w:ascii="Arial" w:hAnsi="Arial" w:cs="Arial"/>
              </w:rPr>
              <w:t xml:space="preserve">specialist intensive family and other therapies </w:t>
            </w:r>
            <w:r w:rsidR="007F24E1" w:rsidRPr="00154592">
              <w:rPr>
                <w:rFonts w:ascii="Arial" w:hAnsi="Arial" w:cs="Arial"/>
              </w:rPr>
              <w:t xml:space="preserve">that can be easily accessed by children and families – including for parents - as and when required, needed. </w:t>
            </w:r>
          </w:p>
        </w:tc>
      </w:tr>
    </w:tbl>
    <w:p w:rsidR="00E77505" w:rsidRPr="00154592" w:rsidRDefault="00E23B42" w:rsidP="00154592">
      <w:pPr>
        <w:ind w:firstLine="720"/>
        <w:jc w:val="center"/>
        <w:rPr>
          <w:rFonts w:ascii="Arial" w:hAnsi="Arial" w:cs="Arial"/>
          <w:b/>
        </w:rPr>
      </w:pPr>
      <w:r w:rsidRPr="00154592">
        <w:rPr>
          <w:rFonts w:ascii="Arial" w:hAnsi="Arial" w:cs="Arial"/>
          <w:b/>
        </w:rPr>
        <w:lastRenderedPageBreak/>
        <w:t>PRIORITY AREA 3, SUPPORTING THE WORKFORCE</w:t>
      </w:r>
    </w:p>
    <w:tbl>
      <w:tblPr>
        <w:tblStyle w:val="TableGrid"/>
        <w:tblW w:w="0" w:type="auto"/>
        <w:tblLook w:val="04A0" w:firstRow="1" w:lastRow="0" w:firstColumn="1" w:lastColumn="0" w:noHBand="0" w:noVBand="1"/>
      </w:tblPr>
      <w:tblGrid>
        <w:gridCol w:w="9242"/>
      </w:tblGrid>
      <w:tr w:rsidR="005938F4" w:rsidRPr="00D20753" w:rsidTr="00E23B42">
        <w:tc>
          <w:tcPr>
            <w:tcW w:w="9242" w:type="dxa"/>
            <w:shd w:val="clear" w:color="auto" w:fill="FF9933"/>
          </w:tcPr>
          <w:p w:rsidR="00FE5EB2" w:rsidRDefault="00FE5EB2" w:rsidP="00FE5EB2">
            <w:pPr>
              <w:pStyle w:val="ListParagraph"/>
              <w:rPr>
                <w:rFonts w:ascii="Arial" w:hAnsi="Arial" w:cs="Arial"/>
              </w:rPr>
            </w:pPr>
          </w:p>
          <w:p w:rsidR="005938F4" w:rsidRPr="00154592" w:rsidRDefault="005938F4" w:rsidP="003C2253">
            <w:pPr>
              <w:pStyle w:val="ListParagraph"/>
              <w:numPr>
                <w:ilvl w:val="0"/>
                <w:numId w:val="5"/>
              </w:numPr>
              <w:rPr>
                <w:rFonts w:ascii="Arial" w:hAnsi="Arial" w:cs="Arial"/>
                <w:b/>
              </w:rPr>
            </w:pPr>
            <w:r w:rsidRPr="00154592">
              <w:rPr>
                <w:rFonts w:ascii="Arial" w:hAnsi="Arial" w:cs="Arial"/>
                <w:b/>
              </w:rPr>
              <w:t>TRAUMA INFORMED</w:t>
            </w:r>
          </w:p>
          <w:p w:rsidR="00FE5EB2" w:rsidRPr="00FE5EB2" w:rsidRDefault="00FE5EB2" w:rsidP="00FE5EB2">
            <w:pPr>
              <w:rPr>
                <w:rFonts w:ascii="Arial" w:hAnsi="Arial" w:cs="Arial"/>
              </w:rPr>
            </w:pPr>
          </w:p>
        </w:tc>
      </w:tr>
      <w:tr w:rsidR="00CC58D7" w:rsidRPr="00D20753" w:rsidTr="00CC58D7">
        <w:tc>
          <w:tcPr>
            <w:tcW w:w="9242" w:type="dxa"/>
          </w:tcPr>
          <w:p w:rsidR="00CC58D7" w:rsidRPr="00D20753" w:rsidRDefault="00E77505" w:rsidP="00CC58D7">
            <w:pPr>
              <w:rPr>
                <w:rFonts w:ascii="Arial" w:hAnsi="Arial" w:cs="Arial"/>
              </w:rPr>
            </w:pPr>
            <w:r w:rsidRPr="00D20753">
              <w:rPr>
                <w:rFonts w:ascii="Arial" w:hAnsi="Arial" w:cs="Arial"/>
              </w:rPr>
              <w:t>What d</w:t>
            </w:r>
            <w:r w:rsidR="00CC58D7" w:rsidRPr="00D20753">
              <w:rPr>
                <w:rFonts w:ascii="Arial" w:hAnsi="Arial" w:cs="Arial"/>
              </w:rPr>
              <w:t>o we need to do</w:t>
            </w:r>
            <w:r w:rsidR="00154592">
              <w:rPr>
                <w:rFonts w:ascii="Arial" w:hAnsi="Arial" w:cs="Arial"/>
              </w:rPr>
              <w:t>?</w:t>
            </w:r>
            <w:r w:rsidR="00CC58D7" w:rsidRPr="00D20753">
              <w:rPr>
                <w:rFonts w:ascii="Arial" w:hAnsi="Arial" w:cs="Arial"/>
              </w:rPr>
              <w:t xml:space="preserve"> </w:t>
            </w:r>
          </w:p>
        </w:tc>
      </w:tr>
      <w:tr w:rsidR="00CC58D7" w:rsidRPr="00D20753" w:rsidTr="00CC58D7">
        <w:tc>
          <w:tcPr>
            <w:tcW w:w="9242" w:type="dxa"/>
          </w:tcPr>
          <w:p w:rsidR="00CC58D7" w:rsidRPr="00D20753" w:rsidRDefault="00E77505" w:rsidP="003C2253">
            <w:pPr>
              <w:pStyle w:val="NormalWeb"/>
              <w:numPr>
                <w:ilvl w:val="0"/>
                <w:numId w:val="38"/>
              </w:numPr>
              <w:shd w:val="clear" w:color="auto" w:fill="FFFFFF"/>
              <w:spacing w:before="257" w:beforeAutospacing="0" w:after="257" w:afterAutospacing="0"/>
              <w:ind w:right="257"/>
              <w:rPr>
                <w:rFonts w:ascii="Arial" w:hAnsi="Arial" w:cs="Arial"/>
                <w:sz w:val="22"/>
                <w:szCs w:val="22"/>
              </w:rPr>
            </w:pPr>
            <w:r w:rsidRPr="00D20753">
              <w:rPr>
                <w:rFonts w:ascii="Arial" w:hAnsi="Arial" w:cs="Arial"/>
                <w:color w:val="262749"/>
                <w:sz w:val="22"/>
                <w:szCs w:val="22"/>
                <w:shd w:val="clear" w:color="auto" w:fill="FFFFFF"/>
              </w:rPr>
              <w:t>Organisations that have responsibilities towards care experienced children and families and those on the edge of care will be able to demonstrate that they are embedding trauma informed practice across their work and within their workforce.</w:t>
            </w:r>
          </w:p>
        </w:tc>
      </w:tr>
      <w:tr w:rsidR="00CC58D7" w:rsidRPr="00D20753" w:rsidTr="00CC58D7">
        <w:tc>
          <w:tcPr>
            <w:tcW w:w="9242" w:type="dxa"/>
          </w:tcPr>
          <w:p w:rsidR="00CC58D7" w:rsidRPr="00D20753" w:rsidRDefault="00CC58D7" w:rsidP="00154592">
            <w:pPr>
              <w:rPr>
                <w:rFonts w:ascii="Arial" w:hAnsi="Arial" w:cs="Arial"/>
              </w:rPr>
            </w:pPr>
            <w:r w:rsidRPr="00D20753">
              <w:rPr>
                <w:rFonts w:ascii="Arial" w:hAnsi="Arial" w:cs="Arial"/>
              </w:rPr>
              <w:t xml:space="preserve">What have we </w:t>
            </w:r>
            <w:r w:rsidR="00154592">
              <w:rPr>
                <w:rFonts w:ascii="Arial" w:hAnsi="Arial" w:cs="Arial"/>
              </w:rPr>
              <w:t>d</w:t>
            </w:r>
            <w:r w:rsidRPr="00D20753">
              <w:rPr>
                <w:rFonts w:ascii="Arial" w:hAnsi="Arial" w:cs="Arial"/>
              </w:rPr>
              <w:t>one</w:t>
            </w:r>
            <w:r w:rsidR="00154592">
              <w:rPr>
                <w:rFonts w:ascii="Arial" w:hAnsi="Arial" w:cs="Arial"/>
              </w:rPr>
              <w:t>?</w:t>
            </w:r>
          </w:p>
        </w:tc>
      </w:tr>
      <w:tr w:rsidR="00CC58D7" w:rsidRPr="00D20753" w:rsidTr="00CC58D7">
        <w:tc>
          <w:tcPr>
            <w:tcW w:w="9242" w:type="dxa"/>
          </w:tcPr>
          <w:p w:rsidR="00CC58D7" w:rsidRPr="00D20753" w:rsidRDefault="001115C1" w:rsidP="003C2253">
            <w:pPr>
              <w:pStyle w:val="Heading4"/>
              <w:numPr>
                <w:ilvl w:val="0"/>
                <w:numId w:val="38"/>
              </w:numPr>
              <w:ind w:left="357" w:right="301" w:hanging="357"/>
              <w:outlineLvl w:val="3"/>
              <w:rPr>
                <w:rFonts w:ascii="Arial" w:hAnsi="Arial" w:cs="Arial"/>
                <w:b w:val="0"/>
                <w:sz w:val="22"/>
                <w:szCs w:val="22"/>
              </w:rPr>
            </w:pPr>
            <w:r w:rsidRPr="00D20753">
              <w:rPr>
                <w:rFonts w:ascii="Arial" w:hAnsi="Arial" w:cs="Arial"/>
                <w:b w:val="0"/>
                <w:sz w:val="22"/>
                <w:szCs w:val="22"/>
              </w:rPr>
              <w:t>Argyll and Bute has been a national Pilot area for the delivery of trauma training and to date in excess of 95% of education and residential care workforce have undertaken Trauma Training , either on line self learning or delivered training</w:t>
            </w:r>
            <w:r w:rsidR="00624B54">
              <w:rPr>
                <w:rFonts w:ascii="Arial" w:hAnsi="Arial" w:cs="Arial"/>
                <w:b w:val="0"/>
                <w:sz w:val="22"/>
                <w:szCs w:val="22"/>
              </w:rPr>
              <w:t>. This training is across</w:t>
            </w:r>
            <w:r w:rsidR="00D20753" w:rsidRPr="00D20753">
              <w:rPr>
                <w:rFonts w:ascii="Arial" w:hAnsi="Arial" w:cs="Arial"/>
                <w:b w:val="0"/>
                <w:sz w:val="22"/>
                <w:szCs w:val="22"/>
              </w:rPr>
              <w:t xml:space="preserve"> the whole workforce, including those responsible for the care and support of care experienced children and care leavers. </w:t>
            </w:r>
          </w:p>
          <w:p w:rsidR="00D20753" w:rsidRPr="00D20753" w:rsidRDefault="00D20753" w:rsidP="003C2253">
            <w:pPr>
              <w:pStyle w:val="Heading4"/>
              <w:numPr>
                <w:ilvl w:val="0"/>
                <w:numId w:val="38"/>
              </w:numPr>
              <w:ind w:left="357" w:right="301" w:hanging="357"/>
              <w:outlineLvl w:val="3"/>
              <w:rPr>
                <w:rFonts w:ascii="Arial" w:hAnsi="Arial" w:cs="Arial"/>
                <w:b w:val="0"/>
                <w:sz w:val="22"/>
                <w:szCs w:val="22"/>
              </w:rPr>
            </w:pPr>
            <w:r w:rsidRPr="00D20753">
              <w:rPr>
                <w:rFonts w:ascii="Arial" w:hAnsi="Arial" w:cs="Arial"/>
                <w:b w:val="0"/>
                <w:sz w:val="22"/>
                <w:szCs w:val="22"/>
              </w:rPr>
              <w:t xml:space="preserve">We have implemented development work in Cowal and Bute to develop a trauma responsive model of intensive family support for children and families affected by poor parental mental health and/or substance misuse </w:t>
            </w:r>
          </w:p>
          <w:p w:rsidR="001115C1" w:rsidRPr="00D20753" w:rsidRDefault="001115C1" w:rsidP="003C2253">
            <w:pPr>
              <w:pStyle w:val="Heading4"/>
              <w:numPr>
                <w:ilvl w:val="0"/>
                <w:numId w:val="38"/>
              </w:numPr>
              <w:ind w:left="357" w:right="301" w:hanging="357"/>
              <w:outlineLvl w:val="3"/>
              <w:rPr>
                <w:rFonts w:ascii="Arial" w:hAnsi="Arial" w:cs="Arial"/>
                <w:b w:val="0"/>
                <w:sz w:val="22"/>
                <w:szCs w:val="22"/>
              </w:rPr>
            </w:pPr>
            <w:r w:rsidRPr="00D20753">
              <w:rPr>
                <w:rFonts w:ascii="Arial" w:hAnsi="Arial" w:cs="Arial"/>
                <w:b w:val="0"/>
                <w:sz w:val="22"/>
                <w:szCs w:val="22"/>
              </w:rPr>
              <w:t xml:space="preserve">By spring 2022 over 50 staff will have completed DDP level 1 training and our first cohort will have commenced DDP level 2 training with DDP </w:t>
            </w:r>
          </w:p>
          <w:p w:rsidR="00154592" w:rsidRPr="00154592" w:rsidRDefault="001115C1" w:rsidP="003C2253">
            <w:pPr>
              <w:pStyle w:val="Heading4"/>
              <w:numPr>
                <w:ilvl w:val="0"/>
                <w:numId w:val="38"/>
              </w:numPr>
              <w:ind w:left="357" w:right="301" w:hanging="357"/>
              <w:outlineLvl w:val="3"/>
              <w:rPr>
                <w:rFonts w:ascii="Arial" w:hAnsi="Arial" w:cs="Arial"/>
                <w:sz w:val="22"/>
                <w:szCs w:val="22"/>
              </w:rPr>
            </w:pPr>
            <w:r w:rsidRPr="00D20753">
              <w:rPr>
                <w:rFonts w:ascii="Arial" w:hAnsi="Arial" w:cs="Arial"/>
                <w:b w:val="0"/>
                <w:sz w:val="22"/>
                <w:szCs w:val="22"/>
              </w:rPr>
              <w:t>All foster carers have been offered trauma informed PACE training</w:t>
            </w:r>
          </w:p>
          <w:p w:rsidR="001115C1" w:rsidRPr="00D20753" w:rsidRDefault="00D20753" w:rsidP="00624B54">
            <w:pPr>
              <w:pStyle w:val="Heading4"/>
              <w:numPr>
                <w:ilvl w:val="0"/>
                <w:numId w:val="38"/>
              </w:numPr>
              <w:ind w:left="357" w:right="301" w:hanging="357"/>
              <w:outlineLvl w:val="3"/>
              <w:rPr>
                <w:rFonts w:ascii="Arial" w:hAnsi="Arial" w:cs="Arial"/>
                <w:sz w:val="22"/>
                <w:szCs w:val="22"/>
              </w:rPr>
            </w:pPr>
            <w:r w:rsidRPr="00154592">
              <w:rPr>
                <w:rFonts w:ascii="Arial" w:hAnsi="Arial" w:cs="Arial"/>
                <w:b w:val="0"/>
                <w:sz w:val="22"/>
                <w:szCs w:val="22"/>
              </w:rPr>
              <w:t>Our education services and schools committed to taking a trauma responsive approach to h</w:t>
            </w:r>
            <w:r w:rsidR="00154592" w:rsidRPr="00154592">
              <w:rPr>
                <w:rFonts w:ascii="Arial" w:hAnsi="Arial" w:cs="Arial"/>
                <w:b w:val="0"/>
                <w:sz w:val="22"/>
                <w:szCs w:val="22"/>
              </w:rPr>
              <w:t>elping all pupils, including those</w:t>
            </w:r>
            <w:r w:rsidRPr="00154592">
              <w:rPr>
                <w:rFonts w:ascii="Arial" w:hAnsi="Arial" w:cs="Arial"/>
                <w:b w:val="0"/>
                <w:sz w:val="22"/>
                <w:szCs w:val="22"/>
              </w:rPr>
              <w:t xml:space="preserve"> wh</w:t>
            </w:r>
            <w:r w:rsidR="00154592" w:rsidRPr="00154592">
              <w:rPr>
                <w:rFonts w:ascii="Arial" w:hAnsi="Arial" w:cs="Arial"/>
                <w:b w:val="0"/>
                <w:sz w:val="22"/>
                <w:szCs w:val="22"/>
              </w:rPr>
              <w:t>o are care experienced</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What have we committed to do</w:t>
            </w:r>
            <w:r w:rsidR="00154592">
              <w:rPr>
                <w:rFonts w:ascii="Arial" w:hAnsi="Arial" w:cs="Arial"/>
              </w:rPr>
              <w:t>?</w:t>
            </w:r>
            <w:r w:rsidRPr="00D20753">
              <w:rPr>
                <w:rFonts w:ascii="Arial" w:hAnsi="Arial" w:cs="Arial"/>
              </w:rPr>
              <w:t xml:space="preserve"> </w:t>
            </w:r>
          </w:p>
        </w:tc>
      </w:tr>
      <w:tr w:rsidR="00CC58D7" w:rsidRPr="00D20753" w:rsidTr="00CC58D7">
        <w:tc>
          <w:tcPr>
            <w:tcW w:w="9242" w:type="dxa"/>
          </w:tcPr>
          <w:p w:rsidR="00CC58D7" w:rsidRPr="00D20753" w:rsidRDefault="001115C1" w:rsidP="003C2253">
            <w:pPr>
              <w:pStyle w:val="Heading4"/>
              <w:numPr>
                <w:ilvl w:val="0"/>
                <w:numId w:val="39"/>
              </w:numPr>
              <w:ind w:right="301"/>
              <w:outlineLvl w:val="3"/>
              <w:rPr>
                <w:rFonts w:ascii="Arial" w:hAnsi="Arial" w:cs="Arial"/>
                <w:b w:val="0"/>
                <w:sz w:val="22"/>
                <w:szCs w:val="22"/>
              </w:rPr>
            </w:pPr>
            <w:r w:rsidRPr="00D20753">
              <w:rPr>
                <w:rFonts w:ascii="Arial" w:hAnsi="Arial" w:cs="Arial"/>
                <w:b w:val="0"/>
                <w:sz w:val="22"/>
                <w:szCs w:val="22"/>
              </w:rPr>
              <w:t xml:space="preserve">We will review and update our Trauma Training Plan to meet our workforce needs and </w:t>
            </w:r>
            <w:r w:rsidR="00DD301E" w:rsidRPr="00D20753">
              <w:rPr>
                <w:rFonts w:ascii="Arial" w:hAnsi="Arial" w:cs="Arial"/>
                <w:b w:val="0"/>
                <w:sz w:val="22"/>
                <w:szCs w:val="22"/>
              </w:rPr>
              <w:t>aspirations</w:t>
            </w:r>
            <w:r w:rsidRPr="00D20753">
              <w:rPr>
                <w:rFonts w:ascii="Arial" w:hAnsi="Arial" w:cs="Arial"/>
                <w:b w:val="0"/>
                <w:sz w:val="22"/>
                <w:szCs w:val="22"/>
              </w:rPr>
              <w:t xml:space="preserve"> to </w:t>
            </w:r>
            <w:r w:rsidR="00DD301E" w:rsidRPr="00D20753">
              <w:rPr>
                <w:rFonts w:ascii="Arial" w:hAnsi="Arial" w:cs="Arial"/>
                <w:b w:val="0"/>
                <w:sz w:val="22"/>
                <w:szCs w:val="22"/>
              </w:rPr>
              <w:t>become</w:t>
            </w:r>
            <w:r w:rsidRPr="00D20753">
              <w:rPr>
                <w:rFonts w:ascii="Arial" w:hAnsi="Arial" w:cs="Arial"/>
                <w:b w:val="0"/>
                <w:sz w:val="22"/>
                <w:szCs w:val="22"/>
              </w:rPr>
              <w:t xml:space="preserve"> trauma informed </w:t>
            </w:r>
          </w:p>
          <w:p w:rsidR="00267D08" w:rsidRPr="00D20753" w:rsidRDefault="00267D08" w:rsidP="003C2253">
            <w:pPr>
              <w:pStyle w:val="Heading4"/>
              <w:numPr>
                <w:ilvl w:val="0"/>
                <w:numId w:val="39"/>
              </w:numPr>
              <w:ind w:right="301"/>
              <w:outlineLvl w:val="3"/>
              <w:rPr>
                <w:rFonts w:ascii="Arial" w:hAnsi="Arial" w:cs="Arial"/>
                <w:b w:val="0"/>
                <w:sz w:val="22"/>
                <w:szCs w:val="22"/>
              </w:rPr>
            </w:pPr>
            <w:r w:rsidRPr="00D20753">
              <w:rPr>
                <w:rFonts w:ascii="Arial" w:hAnsi="Arial" w:cs="Arial"/>
                <w:b w:val="0"/>
                <w:sz w:val="22"/>
                <w:szCs w:val="22"/>
              </w:rPr>
              <w:t xml:space="preserve">We will review our training for social workers against national trauma training model for social workers once it is published </w:t>
            </w:r>
          </w:p>
          <w:p w:rsidR="001115C1" w:rsidRPr="00D20753" w:rsidRDefault="001115C1" w:rsidP="003C2253">
            <w:pPr>
              <w:pStyle w:val="Heading4"/>
              <w:numPr>
                <w:ilvl w:val="0"/>
                <w:numId w:val="39"/>
              </w:numPr>
              <w:ind w:right="301"/>
              <w:outlineLvl w:val="3"/>
              <w:rPr>
                <w:rFonts w:ascii="Arial" w:hAnsi="Arial" w:cs="Arial"/>
                <w:b w:val="0"/>
                <w:sz w:val="22"/>
                <w:szCs w:val="22"/>
              </w:rPr>
            </w:pPr>
            <w:r w:rsidRPr="00D20753">
              <w:rPr>
                <w:rFonts w:ascii="Arial" w:hAnsi="Arial" w:cs="Arial"/>
                <w:b w:val="0"/>
                <w:sz w:val="22"/>
                <w:szCs w:val="22"/>
              </w:rPr>
              <w:t xml:space="preserve">Develop an approach to evaluate the impact of this training on changing approaches by our workforce </w:t>
            </w:r>
          </w:p>
          <w:p w:rsidR="00DD301E" w:rsidRPr="00D20753" w:rsidRDefault="00DD301E" w:rsidP="003C2253">
            <w:pPr>
              <w:pStyle w:val="Heading4"/>
              <w:numPr>
                <w:ilvl w:val="0"/>
                <w:numId w:val="39"/>
              </w:numPr>
              <w:ind w:right="301"/>
              <w:outlineLvl w:val="3"/>
              <w:rPr>
                <w:rFonts w:ascii="Arial" w:hAnsi="Arial" w:cs="Arial"/>
                <w:sz w:val="22"/>
                <w:szCs w:val="22"/>
              </w:rPr>
            </w:pPr>
            <w:r w:rsidRPr="00D20753">
              <w:rPr>
                <w:rFonts w:ascii="Arial" w:hAnsi="Arial" w:cs="Arial"/>
                <w:b w:val="0"/>
                <w:sz w:val="22"/>
                <w:szCs w:val="22"/>
              </w:rPr>
              <w:t>Embed our commitment to trauma responsive services and a workforce within the priorities and actions of our next children’s services plan.</w:t>
            </w:r>
            <w:r w:rsidRPr="00D20753">
              <w:rPr>
                <w:rFonts w:ascii="Arial" w:hAnsi="Arial" w:cs="Arial"/>
                <w:sz w:val="22"/>
                <w:szCs w:val="22"/>
              </w:rPr>
              <w:t xml:space="preserve"> </w:t>
            </w:r>
          </w:p>
        </w:tc>
      </w:tr>
      <w:tr w:rsidR="00CC58D7" w:rsidRPr="00D20753" w:rsidTr="00CC58D7">
        <w:tc>
          <w:tcPr>
            <w:tcW w:w="9242" w:type="dxa"/>
          </w:tcPr>
          <w:p w:rsidR="00CC58D7" w:rsidRPr="00D20753" w:rsidRDefault="00CC58D7" w:rsidP="001115C1">
            <w:pPr>
              <w:rPr>
                <w:rFonts w:ascii="Arial" w:hAnsi="Arial" w:cs="Arial"/>
              </w:rPr>
            </w:pPr>
            <w:r w:rsidRPr="00D20753">
              <w:rPr>
                <w:rFonts w:ascii="Arial" w:hAnsi="Arial" w:cs="Arial"/>
              </w:rPr>
              <w:t>What more do we need to do by 202</w:t>
            </w:r>
            <w:r w:rsidR="001115C1" w:rsidRPr="00D20753">
              <w:rPr>
                <w:rFonts w:ascii="Arial" w:hAnsi="Arial" w:cs="Arial"/>
              </w:rPr>
              <w:t>4</w:t>
            </w:r>
          </w:p>
        </w:tc>
      </w:tr>
      <w:tr w:rsidR="00CC58D7" w:rsidRPr="00D20753" w:rsidTr="00CC58D7">
        <w:tc>
          <w:tcPr>
            <w:tcW w:w="9242" w:type="dxa"/>
          </w:tcPr>
          <w:p w:rsidR="00DD301E" w:rsidRPr="00154592" w:rsidRDefault="001115C1" w:rsidP="003C2253">
            <w:pPr>
              <w:pStyle w:val="ListParagraph"/>
              <w:numPr>
                <w:ilvl w:val="0"/>
                <w:numId w:val="40"/>
              </w:numPr>
              <w:rPr>
                <w:rFonts w:ascii="Arial" w:hAnsi="Arial" w:cs="Arial"/>
              </w:rPr>
            </w:pPr>
            <w:r w:rsidRPr="00154592">
              <w:rPr>
                <w:rFonts w:ascii="Arial" w:hAnsi="Arial" w:cs="Arial"/>
              </w:rPr>
              <w:t xml:space="preserve">We </w:t>
            </w:r>
            <w:r w:rsidR="00DD301E" w:rsidRPr="00154592">
              <w:rPr>
                <w:rFonts w:ascii="Arial" w:hAnsi="Arial" w:cs="Arial"/>
              </w:rPr>
              <w:t>acknowledge that</w:t>
            </w:r>
            <w:r w:rsidR="00267D08" w:rsidRPr="00154592">
              <w:rPr>
                <w:rFonts w:ascii="Arial" w:hAnsi="Arial" w:cs="Arial"/>
              </w:rPr>
              <w:t xml:space="preserve"> this is a long term commitment change which is likely to extend significantly beyond 2024</w:t>
            </w:r>
            <w:r w:rsidRPr="00154592">
              <w:rPr>
                <w:rFonts w:ascii="Arial" w:hAnsi="Arial" w:cs="Arial"/>
              </w:rPr>
              <w:t xml:space="preserve">need to review our systems and processes and where necessary redesign our services to ensure </w:t>
            </w:r>
            <w:r w:rsidR="00DD301E" w:rsidRPr="00154592">
              <w:rPr>
                <w:rFonts w:ascii="Arial" w:hAnsi="Arial" w:cs="Arial"/>
              </w:rPr>
              <w:t xml:space="preserve">they; </w:t>
            </w:r>
          </w:p>
          <w:p w:rsidR="00DD301E" w:rsidRPr="0039656C" w:rsidRDefault="00DD301E" w:rsidP="0039656C">
            <w:pPr>
              <w:pStyle w:val="ListParagraph"/>
              <w:numPr>
                <w:ilvl w:val="0"/>
                <w:numId w:val="48"/>
              </w:numPr>
              <w:rPr>
                <w:rFonts w:ascii="Arial" w:hAnsi="Arial" w:cs="Arial"/>
              </w:rPr>
            </w:pPr>
            <w:r w:rsidRPr="0039656C">
              <w:rPr>
                <w:rFonts w:ascii="Arial" w:hAnsi="Arial" w:cs="Arial"/>
              </w:rPr>
              <w:t xml:space="preserve">Realise the prevalence and importance of Trauma </w:t>
            </w:r>
          </w:p>
          <w:p w:rsidR="00DD301E" w:rsidRPr="0039656C" w:rsidRDefault="00DD301E" w:rsidP="0039656C">
            <w:pPr>
              <w:pStyle w:val="ListParagraph"/>
              <w:numPr>
                <w:ilvl w:val="0"/>
                <w:numId w:val="48"/>
              </w:numPr>
              <w:rPr>
                <w:rFonts w:ascii="Arial" w:hAnsi="Arial" w:cs="Arial"/>
              </w:rPr>
            </w:pPr>
            <w:r w:rsidRPr="0039656C">
              <w:rPr>
                <w:rFonts w:ascii="Arial" w:hAnsi="Arial" w:cs="Arial"/>
              </w:rPr>
              <w:t>recognise how trauma impacts on children and families who need our services, and on our workforce.</w:t>
            </w:r>
          </w:p>
          <w:p w:rsidR="00DD301E" w:rsidRPr="0039656C" w:rsidRDefault="00DD301E" w:rsidP="0039656C">
            <w:pPr>
              <w:pStyle w:val="ListParagraph"/>
              <w:numPr>
                <w:ilvl w:val="0"/>
                <w:numId w:val="48"/>
              </w:numPr>
              <w:rPr>
                <w:rFonts w:ascii="Arial" w:hAnsi="Arial" w:cs="Arial"/>
              </w:rPr>
            </w:pPr>
            <w:r w:rsidRPr="0039656C">
              <w:rPr>
                <w:rFonts w:ascii="Arial" w:hAnsi="Arial" w:cs="Arial"/>
              </w:rPr>
              <w:t xml:space="preserve">Redesign services to ensure they are trauma responsive and resist </w:t>
            </w:r>
            <w:r w:rsidR="00624B54" w:rsidRPr="0039656C">
              <w:rPr>
                <w:rFonts w:ascii="Arial" w:hAnsi="Arial" w:cs="Arial"/>
              </w:rPr>
              <w:t>traumatisation</w:t>
            </w:r>
            <w:r w:rsidRPr="0039656C">
              <w:rPr>
                <w:rFonts w:ascii="Arial" w:hAnsi="Arial" w:cs="Arial"/>
              </w:rPr>
              <w:t xml:space="preserve"> of our children and families</w:t>
            </w:r>
          </w:p>
          <w:p w:rsidR="00DD301E" w:rsidRPr="0039656C" w:rsidRDefault="00DD301E" w:rsidP="0039656C">
            <w:pPr>
              <w:pStyle w:val="ListParagraph"/>
              <w:numPr>
                <w:ilvl w:val="0"/>
                <w:numId w:val="48"/>
              </w:numPr>
              <w:rPr>
                <w:rFonts w:ascii="Arial" w:hAnsi="Arial" w:cs="Arial"/>
              </w:rPr>
            </w:pPr>
            <w:r w:rsidRPr="0039656C">
              <w:rPr>
                <w:rFonts w:ascii="Arial" w:hAnsi="Arial" w:cs="Arial"/>
              </w:rPr>
              <w:t xml:space="preserve">All of our workforce and teams adopt trauma informed values and behaviours </w:t>
            </w:r>
          </w:p>
          <w:p w:rsidR="00CC58D7" w:rsidRPr="00D20753" w:rsidRDefault="00DD301E" w:rsidP="00DD301E">
            <w:pPr>
              <w:rPr>
                <w:rFonts w:ascii="Arial" w:hAnsi="Arial" w:cs="Arial"/>
              </w:rPr>
            </w:pPr>
            <w:r w:rsidRPr="00D20753">
              <w:rPr>
                <w:rFonts w:ascii="Arial" w:hAnsi="Arial" w:cs="Arial"/>
              </w:rPr>
              <w:t xml:space="preserve"> </w:t>
            </w:r>
          </w:p>
        </w:tc>
      </w:tr>
      <w:tr w:rsidR="005938F4" w:rsidRPr="00D20753" w:rsidTr="00E23B42">
        <w:tc>
          <w:tcPr>
            <w:tcW w:w="9242" w:type="dxa"/>
            <w:shd w:val="clear" w:color="auto" w:fill="FF9933"/>
          </w:tcPr>
          <w:p w:rsidR="00FE5EB2" w:rsidRDefault="00FE5EB2" w:rsidP="00CC58D7">
            <w:pPr>
              <w:rPr>
                <w:rFonts w:ascii="Arial" w:hAnsi="Arial" w:cs="Arial"/>
              </w:rPr>
            </w:pPr>
          </w:p>
          <w:p w:rsidR="005938F4" w:rsidRPr="00624B54" w:rsidRDefault="005938F4" w:rsidP="00624B54">
            <w:pPr>
              <w:pStyle w:val="ListParagraph"/>
              <w:numPr>
                <w:ilvl w:val="0"/>
                <w:numId w:val="5"/>
              </w:numPr>
              <w:rPr>
                <w:rFonts w:ascii="Arial" w:hAnsi="Arial" w:cs="Arial"/>
                <w:b/>
              </w:rPr>
            </w:pPr>
            <w:r w:rsidRPr="00624B54">
              <w:rPr>
                <w:rFonts w:ascii="Arial" w:hAnsi="Arial" w:cs="Arial"/>
                <w:b/>
              </w:rPr>
              <w:t xml:space="preserve">ONGOING RELATIONSHIPS </w:t>
            </w:r>
          </w:p>
          <w:p w:rsidR="00FE5EB2" w:rsidRDefault="00FE5EB2" w:rsidP="00CC58D7">
            <w:pPr>
              <w:rPr>
                <w:rFonts w:ascii="Arial" w:hAnsi="Arial" w:cs="Arial"/>
              </w:rPr>
            </w:pPr>
          </w:p>
          <w:p w:rsidR="00FE5EB2" w:rsidRPr="00D20753" w:rsidRDefault="00FE5EB2" w:rsidP="00CC58D7">
            <w:pPr>
              <w:rPr>
                <w:rFonts w:ascii="Arial" w:hAnsi="Arial" w:cs="Arial"/>
              </w:rPr>
            </w:pPr>
          </w:p>
        </w:tc>
      </w:tr>
      <w:tr w:rsidR="00CC58D7" w:rsidRPr="00D20753" w:rsidTr="00CC58D7">
        <w:tc>
          <w:tcPr>
            <w:tcW w:w="9242" w:type="dxa"/>
          </w:tcPr>
          <w:p w:rsidR="00CC58D7" w:rsidRPr="00D20753" w:rsidRDefault="00CC58D7" w:rsidP="00154592">
            <w:pPr>
              <w:rPr>
                <w:rFonts w:ascii="Arial" w:hAnsi="Arial" w:cs="Arial"/>
              </w:rPr>
            </w:pPr>
            <w:r w:rsidRPr="00D20753">
              <w:rPr>
                <w:rFonts w:ascii="Arial" w:hAnsi="Arial" w:cs="Arial"/>
              </w:rPr>
              <w:t xml:space="preserve">What </w:t>
            </w:r>
            <w:r w:rsidR="00154592">
              <w:rPr>
                <w:rFonts w:ascii="Arial" w:hAnsi="Arial" w:cs="Arial"/>
              </w:rPr>
              <w:t>d</w:t>
            </w:r>
            <w:r w:rsidRPr="00D20753">
              <w:rPr>
                <w:rFonts w:ascii="Arial" w:hAnsi="Arial" w:cs="Arial"/>
              </w:rPr>
              <w:t>o we need to do</w:t>
            </w:r>
            <w:r w:rsidR="00154592">
              <w:rPr>
                <w:rFonts w:ascii="Arial" w:hAnsi="Arial" w:cs="Arial"/>
              </w:rPr>
              <w:t>?</w:t>
            </w:r>
            <w:r w:rsidRPr="00D20753">
              <w:rPr>
                <w:rFonts w:ascii="Arial" w:hAnsi="Arial" w:cs="Arial"/>
              </w:rPr>
              <w:t xml:space="preserve"> </w:t>
            </w:r>
          </w:p>
        </w:tc>
      </w:tr>
      <w:tr w:rsidR="00CC58D7" w:rsidRPr="00D20753" w:rsidTr="00CC58D7">
        <w:tc>
          <w:tcPr>
            <w:tcW w:w="9242" w:type="dxa"/>
          </w:tcPr>
          <w:p w:rsidR="00CC58D7" w:rsidRPr="00154592" w:rsidRDefault="00267D08" w:rsidP="003C2253">
            <w:pPr>
              <w:pStyle w:val="NormalWeb"/>
              <w:numPr>
                <w:ilvl w:val="0"/>
                <w:numId w:val="40"/>
              </w:numPr>
              <w:shd w:val="clear" w:color="auto" w:fill="FFFFFF"/>
              <w:spacing w:before="257" w:beforeAutospacing="0" w:after="257" w:afterAutospacing="0"/>
              <w:ind w:right="257"/>
              <w:rPr>
                <w:rFonts w:ascii="Arial" w:hAnsi="Arial" w:cs="Arial"/>
                <w:color w:val="000000" w:themeColor="text1"/>
                <w:sz w:val="22"/>
                <w:szCs w:val="22"/>
              </w:rPr>
            </w:pPr>
            <w:r w:rsidRPr="00154592">
              <w:rPr>
                <w:rFonts w:ascii="Arial" w:hAnsi="Arial" w:cs="Arial"/>
                <w:color w:val="000000" w:themeColor="text1"/>
                <w:sz w:val="22"/>
                <w:szCs w:val="22"/>
                <w:shd w:val="clear" w:color="auto" w:fill="FFFFFF"/>
              </w:rPr>
              <w:lastRenderedPageBreak/>
              <w:t>There will be no blanket policies or guidance that prevent the maintenance of relationships between young people and those who care for them. Settings of care will be able to facilitate the protection of relationships that are important to children and young people.</w:t>
            </w:r>
          </w:p>
        </w:tc>
      </w:tr>
      <w:tr w:rsidR="00CC58D7" w:rsidRPr="00D20753" w:rsidTr="00CC58D7">
        <w:tc>
          <w:tcPr>
            <w:tcW w:w="9242" w:type="dxa"/>
          </w:tcPr>
          <w:p w:rsidR="00CC58D7" w:rsidRPr="00D20753" w:rsidRDefault="00154592" w:rsidP="00CC58D7">
            <w:pPr>
              <w:rPr>
                <w:rFonts w:ascii="Arial" w:hAnsi="Arial" w:cs="Arial"/>
              </w:rPr>
            </w:pPr>
            <w:r>
              <w:rPr>
                <w:rFonts w:ascii="Arial" w:hAnsi="Arial" w:cs="Arial"/>
              </w:rPr>
              <w:t>What have we d</w:t>
            </w:r>
            <w:r w:rsidR="00CC58D7" w:rsidRPr="00D20753">
              <w:rPr>
                <w:rFonts w:ascii="Arial" w:hAnsi="Arial" w:cs="Arial"/>
              </w:rPr>
              <w:t>one</w:t>
            </w:r>
            <w:r>
              <w:rPr>
                <w:rFonts w:ascii="Arial" w:hAnsi="Arial" w:cs="Arial"/>
              </w:rPr>
              <w:t>?</w:t>
            </w:r>
          </w:p>
        </w:tc>
      </w:tr>
      <w:tr w:rsidR="00CC58D7" w:rsidRPr="00D20753" w:rsidTr="00CC58D7">
        <w:tc>
          <w:tcPr>
            <w:tcW w:w="9242" w:type="dxa"/>
          </w:tcPr>
          <w:p w:rsidR="00CC58D7" w:rsidRPr="00D20753" w:rsidRDefault="00267D08" w:rsidP="003C2253">
            <w:pPr>
              <w:pStyle w:val="Heading4"/>
              <w:numPr>
                <w:ilvl w:val="0"/>
                <w:numId w:val="40"/>
              </w:numPr>
              <w:spacing w:before="0" w:beforeAutospacing="0" w:after="0" w:afterAutospacing="0"/>
              <w:ind w:left="357" w:right="301" w:hanging="357"/>
              <w:outlineLvl w:val="3"/>
              <w:rPr>
                <w:rFonts w:ascii="Arial" w:hAnsi="Arial" w:cs="Arial"/>
                <w:b w:val="0"/>
                <w:sz w:val="22"/>
                <w:szCs w:val="22"/>
              </w:rPr>
            </w:pPr>
            <w:r w:rsidRPr="00D20753">
              <w:rPr>
                <w:rFonts w:ascii="Arial" w:hAnsi="Arial" w:cs="Arial"/>
                <w:b w:val="0"/>
                <w:sz w:val="22"/>
                <w:szCs w:val="22"/>
              </w:rPr>
              <w:t>We have reviewed the relevant policies and procedures and have identified no blanket policies that prevent the maintenance of relationships.</w:t>
            </w:r>
          </w:p>
          <w:p w:rsidR="00267D08" w:rsidRPr="00D20753" w:rsidRDefault="00347BF0" w:rsidP="003C2253">
            <w:pPr>
              <w:pStyle w:val="Heading4"/>
              <w:numPr>
                <w:ilvl w:val="0"/>
                <w:numId w:val="40"/>
              </w:numPr>
              <w:spacing w:before="0" w:beforeAutospacing="0" w:after="0" w:afterAutospacing="0"/>
              <w:ind w:left="357" w:right="301" w:hanging="357"/>
              <w:outlineLvl w:val="3"/>
              <w:rPr>
                <w:rFonts w:ascii="Arial" w:hAnsi="Arial" w:cs="Arial"/>
                <w:b w:val="0"/>
                <w:color w:val="000000" w:themeColor="text1"/>
                <w:sz w:val="22"/>
                <w:szCs w:val="22"/>
              </w:rPr>
            </w:pPr>
            <w:r w:rsidRPr="00D20753">
              <w:rPr>
                <w:rFonts w:ascii="Arial" w:hAnsi="Arial" w:cs="Arial"/>
                <w:b w:val="0"/>
                <w:color w:val="000000" w:themeColor="text1"/>
                <w:sz w:val="22"/>
                <w:szCs w:val="22"/>
                <w:shd w:val="clear" w:color="auto" w:fill="FFFFFF"/>
              </w:rPr>
              <w:t xml:space="preserve">There was widespread commitment for the upholding and protecting of relationships, with the need to ensure those who cared had time, space and support to continue to care and anecdotal evidence indicated in that there is gradual change in practice </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What have we committed to do</w:t>
            </w:r>
            <w:r w:rsidR="00154592">
              <w:rPr>
                <w:rFonts w:ascii="Arial" w:hAnsi="Arial" w:cs="Arial"/>
              </w:rPr>
              <w:t>?</w:t>
            </w:r>
            <w:r w:rsidRPr="00D20753">
              <w:rPr>
                <w:rFonts w:ascii="Arial" w:hAnsi="Arial" w:cs="Arial"/>
              </w:rPr>
              <w:t xml:space="preserve"> </w:t>
            </w:r>
          </w:p>
        </w:tc>
      </w:tr>
      <w:tr w:rsidR="00CC58D7" w:rsidRPr="00D20753" w:rsidTr="00CC58D7">
        <w:tc>
          <w:tcPr>
            <w:tcW w:w="9242" w:type="dxa"/>
          </w:tcPr>
          <w:p w:rsidR="00CC58D7" w:rsidRPr="00624B54" w:rsidRDefault="00347BF0" w:rsidP="00624B54">
            <w:pPr>
              <w:numPr>
                <w:ilvl w:val="0"/>
                <w:numId w:val="2"/>
              </w:numPr>
              <w:shd w:val="clear" w:color="auto" w:fill="FFFFFF"/>
              <w:spacing w:before="129" w:after="129"/>
              <w:ind w:left="386" w:right="386"/>
              <w:rPr>
                <w:rFonts w:ascii="Arial" w:eastAsia="Times New Roman" w:hAnsi="Arial" w:cs="Arial"/>
                <w:color w:val="000000" w:themeColor="text1"/>
                <w:lang w:eastAsia="en-GB"/>
              </w:rPr>
            </w:pPr>
            <w:r w:rsidRPr="00D20753">
              <w:rPr>
                <w:rFonts w:ascii="Arial" w:hAnsi="Arial" w:cs="Arial"/>
                <w:color w:val="000000" w:themeColor="text1"/>
              </w:rPr>
              <w:t xml:space="preserve">We will review our approaches to identify improvement actions against the revised </w:t>
            </w:r>
            <w:r w:rsidRPr="00D20753">
              <w:rPr>
                <w:rFonts w:ascii="Arial" w:eastAsia="Times New Roman" w:hAnsi="Arial" w:cs="Arial"/>
                <w:color w:val="000000" w:themeColor="text1"/>
                <w:lang w:eastAsia="en-GB"/>
              </w:rPr>
              <w:t>SSSC codes of practice, anticipated in</w:t>
            </w:r>
            <w:r w:rsidRPr="00D20753">
              <w:rPr>
                <w:rFonts w:ascii="Arial" w:eastAsia="Times New Roman" w:hAnsi="Arial" w:cs="Arial"/>
                <w:bCs/>
                <w:color w:val="000000" w:themeColor="text1"/>
                <w:lang w:eastAsia="en-GB"/>
              </w:rPr>
              <w:t xml:space="preserve"> 2023, and the new care inspectorate</w:t>
            </w:r>
            <w:r w:rsidR="00624B54">
              <w:rPr>
                <w:rFonts w:ascii="Arial" w:eastAsia="Times New Roman" w:hAnsi="Arial" w:cs="Arial"/>
                <w:bCs/>
                <w:color w:val="000000" w:themeColor="text1"/>
                <w:lang w:eastAsia="en-GB"/>
              </w:rPr>
              <w:t xml:space="preserve"> quality improvement framework </w:t>
            </w:r>
            <w:r w:rsidRPr="00D20753">
              <w:rPr>
                <w:rFonts w:ascii="Arial" w:eastAsia="Times New Roman" w:hAnsi="Arial" w:cs="Arial"/>
                <w:bCs/>
                <w:color w:val="000000" w:themeColor="text1"/>
                <w:lang w:eastAsia="en-GB"/>
              </w:rPr>
              <w:t xml:space="preserve">to ensure our workforce and services support </w:t>
            </w:r>
            <w:r w:rsidRPr="00D20753">
              <w:rPr>
                <w:rFonts w:ascii="Arial" w:eastAsia="Times New Roman" w:hAnsi="Arial" w:cs="Arial"/>
                <w:color w:val="000000" w:themeColor="text1"/>
                <w:lang w:eastAsia="en-GB"/>
              </w:rPr>
              <w:t>taking a rights and relationships upholding perspective on what needs to change.</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Wh</w:t>
            </w:r>
            <w:r w:rsidR="00154592">
              <w:rPr>
                <w:rFonts w:ascii="Arial" w:hAnsi="Arial" w:cs="Arial"/>
              </w:rPr>
              <w:t>at more do we need to do by 2024</w:t>
            </w:r>
          </w:p>
        </w:tc>
      </w:tr>
      <w:tr w:rsidR="00CC58D7" w:rsidRPr="00D20753" w:rsidTr="00CC58D7">
        <w:tc>
          <w:tcPr>
            <w:tcW w:w="9242" w:type="dxa"/>
          </w:tcPr>
          <w:p w:rsidR="00CC58D7" w:rsidRDefault="00347BF0" w:rsidP="003C2253">
            <w:pPr>
              <w:pStyle w:val="ListParagraph"/>
              <w:numPr>
                <w:ilvl w:val="0"/>
                <w:numId w:val="41"/>
              </w:numPr>
              <w:rPr>
                <w:rFonts w:ascii="Arial" w:hAnsi="Arial" w:cs="Arial"/>
              </w:rPr>
            </w:pPr>
            <w:r w:rsidRPr="00154592">
              <w:rPr>
                <w:rFonts w:ascii="Arial" w:hAnsi="Arial" w:cs="Arial"/>
              </w:rPr>
              <w:t xml:space="preserve">Actions to be identified </w:t>
            </w:r>
            <w:r w:rsidR="00154592" w:rsidRPr="00154592">
              <w:rPr>
                <w:rFonts w:ascii="Arial" w:hAnsi="Arial" w:cs="Arial"/>
              </w:rPr>
              <w:t>o</w:t>
            </w:r>
            <w:r w:rsidRPr="00154592">
              <w:rPr>
                <w:rFonts w:ascii="Arial" w:hAnsi="Arial" w:cs="Arial"/>
              </w:rPr>
              <w:t xml:space="preserve">n completion of above </w:t>
            </w:r>
          </w:p>
          <w:p w:rsidR="00776549" w:rsidRPr="00776549" w:rsidRDefault="00776549" w:rsidP="00776549">
            <w:pPr>
              <w:rPr>
                <w:rFonts w:ascii="Arial" w:hAnsi="Arial" w:cs="Arial"/>
              </w:rPr>
            </w:pPr>
          </w:p>
        </w:tc>
      </w:tr>
      <w:tr w:rsidR="005938F4" w:rsidRPr="00D20753" w:rsidTr="00E23B42">
        <w:tc>
          <w:tcPr>
            <w:tcW w:w="9242" w:type="dxa"/>
            <w:shd w:val="clear" w:color="auto" w:fill="FF9933"/>
          </w:tcPr>
          <w:p w:rsidR="00FE5EB2" w:rsidRDefault="00FE5EB2" w:rsidP="00CC58D7">
            <w:pPr>
              <w:rPr>
                <w:rFonts w:ascii="Arial" w:hAnsi="Arial" w:cs="Arial"/>
              </w:rPr>
            </w:pPr>
          </w:p>
          <w:p w:rsidR="005938F4" w:rsidRPr="00624B54" w:rsidRDefault="00624B54" w:rsidP="00624B54">
            <w:pPr>
              <w:pStyle w:val="ListParagraph"/>
              <w:ind w:hanging="294"/>
              <w:rPr>
                <w:rFonts w:ascii="Arial" w:hAnsi="Arial" w:cs="Arial"/>
              </w:rPr>
            </w:pPr>
            <w:r>
              <w:rPr>
                <w:rFonts w:ascii="Arial" w:hAnsi="Arial" w:cs="Arial"/>
                <w:b/>
              </w:rPr>
              <w:t xml:space="preserve">3. </w:t>
            </w:r>
            <w:r w:rsidR="005938F4" w:rsidRPr="00624B54">
              <w:rPr>
                <w:rFonts w:ascii="Arial" w:hAnsi="Arial" w:cs="Arial"/>
                <w:b/>
              </w:rPr>
              <w:t>WORKFORCE SUPPORT</w:t>
            </w:r>
          </w:p>
          <w:p w:rsidR="00FE5EB2" w:rsidRDefault="00FE5EB2" w:rsidP="00CC58D7">
            <w:pPr>
              <w:rPr>
                <w:rFonts w:ascii="Arial" w:hAnsi="Arial" w:cs="Arial"/>
              </w:rPr>
            </w:pPr>
          </w:p>
          <w:p w:rsidR="00FE5EB2" w:rsidRPr="00D20753" w:rsidRDefault="00FE5EB2" w:rsidP="00CC58D7">
            <w:pPr>
              <w:rPr>
                <w:rFonts w:ascii="Arial" w:hAnsi="Arial" w:cs="Arial"/>
              </w:rPr>
            </w:pPr>
          </w:p>
        </w:tc>
      </w:tr>
      <w:tr w:rsidR="00CC58D7" w:rsidRPr="00D20753" w:rsidTr="00CC58D7">
        <w:tc>
          <w:tcPr>
            <w:tcW w:w="9242" w:type="dxa"/>
          </w:tcPr>
          <w:p w:rsidR="00CC58D7" w:rsidRPr="00D20753" w:rsidRDefault="00CC58D7" w:rsidP="00154592">
            <w:pPr>
              <w:rPr>
                <w:rFonts w:ascii="Arial" w:hAnsi="Arial" w:cs="Arial"/>
              </w:rPr>
            </w:pPr>
            <w:r w:rsidRPr="00D20753">
              <w:rPr>
                <w:rFonts w:ascii="Arial" w:hAnsi="Arial" w:cs="Arial"/>
              </w:rPr>
              <w:t xml:space="preserve">What </w:t>
            </w:r>
            <w:r w:rsidR="00154592">
              <w:rPr>
                <w:rFonts w:ascii="Arial" w:hAnsi="Arial" w:cs="Arial"/>
              </w:rPr>
              <w:t>d</w:t>
            </w:r>
            <w:r w:rsidRPr="00D20753">
              <w:rPr>
                <w:rFonts w:ascii="Arial" w:hAnsi="Arial" w:cs="Arial"/>
              </w:rPr>
              <w:t>o we need to do</w:t>
            </w:r>
            <w:r w:rsidR="00154592">
              <w:rPr>
                <w:rFonts w:ascii="Arial" w:hAnsi="Arial" w:cs="Arial"/>
              </w:rPr>
              <w:t>?</w:t>
            </w:r>
            <w:r w:rsidRPr="00D20753">
              <w:rPr>
                <w:rFonts w:ascii="Arial" w:hAnsi="Arial" w:cs="Arial"/>
              </w:rPr>
              <w:t xml:space="preserve"> </w:t>
            </w:r>
          </w:p>
        </w:tc>
      </w:tr>
      <w:tr w:rsidR="00CC58D7" w:rsidRPr="00D20753" w:rsidTr="00CC58D7">
        <w:tc>
          <w:tcPr>
            <w:tcW w:w="9242" w:type="dxa"/>
          </w:tcPr>
          <w:p w:rsidR="00CC58D7" w:rsidRPr="00154592" w:rsidRDefault="00347BF0" w:rsidP="003C2253">
            <w:pPr>
              <w:pStyle w:val="NormalWeb"/>
              <w:numPr>
                <w:ilvl w:val="0"/>
                <w:numId w:val="41"/>
              </w:numPr>
              <w:shd w:val="clear" w:color="auto" w:fill="FFFFFF"/>
              <w:spacing w:before="257" w:beforeAutospacing="0" w:after="257" w:afterAutospacing="0"/>
              <w:ind w:right="257"/>
              <w:rPr>
                <w:rFonts w:ascii="Arial" w:hAnsi="Arial" w:cs="Arial"/>
                <w:color w:val="000000" w:themeColor="text1"/>
                <w:sz w:val="22"/>
                <w:szCs w:val="22"/>
              </w:rPr>
            </w:pPr>
            <w:r w:rsidRPr="00154592">
              <w:rPr>
                <w:rFonts w:ascii="Arial" w:hAnsi="Arial" w:cs="Arial"/>
                <w:color w:val="000000" w:themeColor="text1"/>
                <w:sz w:val="22"/>
                <w:szCs w:val="22"/>
                <w:shd w:val="clear" w:color="auto" w:fill="FFFFFF"/>
              </w:rPr>
              <w:t>A new framework of support will be in place to ensure people involved in the care of care experienced children and young people feel valued, encouraged and have supportive relationships for reflection with high quality supervision and environmental conditions.</w:t>
            </w:r>
          </w:p>
        </w:tc>
      </w:tr>
      <w:tr w:rsidR="00CC58D7" w:rsidRPr="00D20753" w:rsidTr="00CC58D7">
        <w:tc>
          <w:tcPr>
            <w:tcW w:w="9242" w:type="dxa"/>
          </w:tcPr>
          <w:p w:rsidR="00CC58D7" w:rsidRPr="00D20753" w:rsidRDefault="00154592" w:rsidP="00CC58D7">
            <w:pPr>
              <w:rPr>
                <w:rFonts w:ascii="Arial" w:hAnsi="Arial" w:cs="Arial"/>
              </w:rPr>
            </w:pPr>
            <w:r>
              <w:rPr>
                <w:rFonts w:ascii="Arial" w:hAnsi="Arial" w:cs="Arial"/>
              </w:rPr>
              <w:t>What have we d</w:t>
            </w:r>
            <w:r w:rsidR="00CC58D7" w:rsidRPr="00D20753">
              <w:rPr>
                <w:rFonts w:ascii="Arial" w:hAnsi="Arial" w:cs="Arial"/>
              </w:rPr>
              <w:t>one</w:t>
            </w:r>
            <w:r>
              <w:rPr>
                <w:rFonts w:ascii="Arial" w:hAnsi="Arial" w:cs="Arial"/>
              </w:rPr>
              <w:t>?</w:t>
            </w:r>
          </w:p>
        </w:tc>
      </w:tr>
      <w:tr w:rsidR="00CC58D7" w:rsidRPr="00D20753" w:rsidTr="00CC58D7">
        <w:tc>
          <w:tcPr>
            <w:tcW w:w="9242" w:type="dxa"/>
          </w:tcPr>
          <w:p w:rsidR="00E151F9" w:rsidRPr="00624B54" w:rsidRDefault="00347BF0" w:rsidP="00624B54">
            <w:pPr>
              <w:pStyle w:val="Heading4"/>
              <w:numPr>
                <w:ilvl w:val="0"/>
                <w:numId w:val="41"/>
              </w:numPr>
              <w:ind w:left="414" w:right="301" w:hanging="357"/>
              <w:outlineLvl w:val="3"/>
              <w:rPr>
                <w:rFonts w:ascii="Arial" w:hAnsi="Arial" w:cs="Arial"/>
                <w:b w:val="0"/>
                <w:sz w:val="22"/>
                <w:szCs w:val="22"/>
              </w:rPr>
            </w:pPr>
            <w:r w:rsidRPr="00D20753">
              <w:rPr>
                <w:rFonts w:ascii="Arial" w:hAnsi="Arial" w:cs="Arial"/>
                <w:b w:val="0"/>
                <w:sz w:val="22"/>
                <w:szCs w:val="22"/>
              </w:rPr>
              <w:t>A</w:t>
            </w:r>
            <w:r w:rsidRPr="00624B54">
              <w:rPr>
                <w:rFonts w:ascii="Arial" w:hAnsi="Arial" w:cs="Arial"/>
                <w:b w:val="0"/>
                <w:sz w:val="22"/>
                <w:szCs w:val="22"/>
              </w:rPr>
              <w:t xml:space="preserve">ll </w:t>
            </w:r>
            <w:r w:rsidR="00E151F9" w:rsidRPr="00624B54">
              <w:rPr>
                <w:rFonts w:ascii="Arial" w:hAnsi="Arial" w:cs="Arial"/>
                <w:b w:val="0"/>
                <w:sz w:val="22"/>
                <w:szCs w:val="22"/>
              </w:rPr>
              <w:t xml:space="preserve">partner </w:t>
            </w:r>
            <w:r w:rsidRPr="00624B54">
              <w:rPr>
                <w:rFonts w:ascii="Arial" w:hAnsi="Arial" w:cs="Arial"/>
                <w:b w:val="0"/>
                <w:sz w:val="22"/>
                <w:szCs w:val="22"/>
              </w:rPr>
              <w:t xml:space="preserve">agencies have developed and implemented improved approaches to supporting the workforce </w:t>
            </w:r>
            <w:r w:rsidR="00E151F9" w:rsidRPr="00624B54">
              <w:rPr>
                <w:rFonts w:ascii="Arial" w:hAnsi="Arial" w:cs="Arial"/>
                <w:b w:val="0"/>
                <w:sz w:val="22"/>
                <w:szCs w:val="22"/>
              </w:rPr>
              <w:t xml:space="preserve">through </w:t>
            </w:r>
            <w:r w:rsidR="0039656C" w:rsidRPr="00624B54">
              <w:rPr>
                <w:rFonts w:ascii="Arial" w:hAnsi="Arial" w:cs="Arial"/>
                <w:b w:val="0"/>
                <w:sz w:val="22"/>
                <w:szCs w:val="22"/>
              </w:rPr>
              <w:t xml:space="preserve">and out of </w:t>
            </w:r>
            <w:r w:rsidR="00E151F9" w:rsidRPr="00624B54">
              <w:rPr>
                <w:rFonts w:ascii="Arial" w:hAnsi="Arial" w:cs="Arial"/>
                <w:b w:val="0"/>
                <w:sz w:val="22"/>
                <w:szCs w:val="22"/>
              </w:rPr>
              <w:t>the</w:t>
            </w:r>
            <w:r w:rsidRPr="00624B54">
              <w:rPr>
                <w:rFonts w:ascii="Arial" w:hAnsi="Arial" w:cs="Arial"/>
                <w:b w:val="0"/>
                <w:sz w:val="22"/>
                <w:szCs w:val="22"/>
              </w:rPr>
              <w:t xml:space="preserve"> pandemic.</w:t>
            </w:r>
          </w:p>
          <w:p w:rsidR="00E151F9" w:rsidRPr="00D20753" w:rsidRDefault="00E151F9" w:rsidP="0039656C">
            <w:pPr>
              <w:pStyle w:val="Heading4"/>
              <w:numPr>
                <w:ilvl w:val="0"/>
                <w:numId w:val="41"/>
              </w:numPr>
              <w:ind w:left="414" w:right="301" w:hanging="357"/>
              <w:outlineLvl w:val="3"/>
              <w:rPr>
                <w:rFonts w:ascii="Arial" w:hAnsi="Arial" w:cs="Arial"/>
                <w:b w:val="0"/>
                <w:sz w:val="22"/>
                <w:szCs w:val="22"/>
              </w:rPr>
            </w:pPr>
            <w:r w:rsidRPr="00D20753">
              <w:rPr>
                <w:rFonts w:ascii="Arial" w:hAnsi="Arial" w:cs="Arial"/>
                <w:b w:val="0"/>
                <w:sz w:val="22"/>
                <w:szCs w:val="22"/>
              </w:rPr>
              <w:t xml:space="preserve">We have ensured that all of our social workers in the Family Placement Team have undertaken DDP level 1 training and our carers have been offered PACE  have begun to embed this approach in our support and supervision of our foster and kinship carers. </w:t>
            </w:r>
          </w:p>
          <w:p w:rsidR="00CC58D7" w:rsidRPr="00D20753" w:rsidRDefault="00D20753" w:rsidP="0039656C">
            <w:pPr>
              <w:pStyle w:val="Heading4"/>
              <w:numPr>
                <w:ilvl w:val="0"/>
                <w:numId w:val="41"/>
              </w:numPr>
              <w:ind w:left="414" w:right="301" w:hanging="357"/>
              <w:outlineLvl w:val="3"/>
              <w:rPr>
                <w:rFonts w:ascii="Arial" w:hAnsi="Arial" w:cs="Arial"/>
                <w:b w:val="0"/>
                <w:sz w:val="22"/>
                <w:szCs w:val="22"/>
              </w:rPr>
            </w:pPr>
            <w:r w:rsidRPr="00D20753">
              <w:rPr>
                <w:rFonts w:ascii="Arial" w:hAnsi="Arial" w:cs="Arial"/>
                <w:b w:val="0"/>
                <w:sz w:val="22"/>
                <w:szCs w:val="22"/>
              </w:rPr>
              <w:t>The</w:t>
            </w:r>
            <w:r w:rsidR="00E151F9" w:rsidRPr="00D20753">
              <w:rPr>
                <w:rFonts w:ascii="Arial" w:hAnsi="Arial" w:cs="Arial"/>
                <w:b w:val="0"/>
                <w:sz w:val="22"/>
                <w:szCs w:val="22"/>
              </w:rPr>
              <w:t xml:space="preserve"> </w:t>
            </w:r>
            <w:r w:rsidRPr="00D20753">
              <w:rPr>
                <w:rFonts w:ascii="Arial" w:hAnsi="Arial" w:cs="Arial"/>
                <w:b w:val="0"/>
                <w:sz w:val="22"/>
                <w:szCs w:val="22"/>
              </w:rPr>
              <w:t>environment</w:t>
            </w:r>
            <w:r w:rsidR="00E151F9" w:rsidRPr="00D20753">
              <w:rPr>
                <w:rFonts w:ascii="Arial" w:hAnsi="Arial" w:cs="Arial"/>
                <w:b w:val="0"/>
                <w:sz w:val="22"/>
                <w:szCs w:val="22"/>
              </w:rPr>
              <w:t xml:space="preserve"> of all of our children </w:t>
            </w:r>
            <w:r w:rsidRPr="00D20753">
              <w:rPr>
                <w:rFonts w:ascii="Arial" w:hAnsi="Arial" w:cs="Arial"/>
                <w:b w:val="0"/>
                <w:sz w:val="22"/>
                <w:szCs w:val="22"/>
              </w:rPr>
              <w:t>houses</w:t>
            </w:r>
            <w:r w:rsidR="00E151F9" w:rsidRPr="00D20753">
              <w:rPr>
                <w:rFonts w:ascii="Arial" w:hAnsi="Arial" w:cs="Arial"/>
                <w:b w:val="0"/>
                <w:sz w:val="22"/>
                <w:szCs w:val="22"/>
              </w:rPr>
              <w:t xml:space="preserve"> has been assessed as </w:t>
            </w:r>
            <w:r w:rsidRPr="00D20753">
              <w:rPr>
                <w:rFonts w:ascii="Arial" w:hAnsi="Arial" w:cs="Arial"/>
                <w:b w:val="0"/>
                <w:sz w:val="22"/>
                <w:szCs w:val="22"/>
              </w:rPr>
              <w:t xml:space="preserve">Very Good by the care inspectorate </w:t>
            </w:r>
            <w:r w:rsidR="00E151F9" w:rsidRPr="00D20753">
              <w:rPr>
                <w:rFonts w:ascii="Arial" w:hAnsi="Arial" w:cs="Arial"/>
                <w:b w:val="0"/>
                <w:sz w:val="22"/>
                <w:szCs w:val="22"/>
              </w:rPr>
              <w:t xml:space="preserve"> </w:t>
            </w:r>
            <w:r w:rsidR="00347BF0" w:rsidRPr="00D20753">
              <w:rPr>
                <w:rFonts w:ascii="Arial" w:hAnsi="Arial" w:cs="Arial"/>
                <w:b w:val="0"/>
                <w:sz w:val="22"/>
                <w:szCs w:val="22"/>
              </w:rPr>
              <w:t xml:space="preserve"> </w:t>
            </w:r>
          </w:p>
          <w:p w:rsidR="00E151F9" w:rsidRPr="0039656C" w:rsidRDefault="00E151F9" w:rsidP="0039656C">
            <w:pPr>
              <w:pStyle w:val="Heading4"/>
              <w:numPr>
                <w:ilvl w:val="0"/>
                <w:numId w:val="41"/>
              </w:numPr>
              <w:ind w:left="414" w:right="301" w:hanging="357"/>
              <w:outlineLvl w:val="3"/>
              <w:rPr>
                <w:rFonts w:ascii="Arial" w:hAnsi="Arial" w:cs="Arial"/>
                <w:b w:val="0"/>
                <w:sz w:val="22"/>
                <w:szCs w:val="22"/>
              </w:rPr>
            </w:pPr>
            <w:r w:rsidRPr="00D20753">
              <w:rPr>
                <w:rFonts w:ascii="Arial" w:hAnsi="Arial" w:cs="Arial"/>
                <w:b w:val="0"/>
                <w:sz w:val="22"/>
                <w:szCs w:val="22"/>
              </w:rPr>
              <w:t>HSCP continues to implement its wide ranging culture change programme to ensure our workforce is valued, listened to and properly supported.</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What have we committed to do</w:t>
            </w:r>
            <w:r w:rsidR="00154592">
              <w:rPr>
                <w:rFonts w:ascii="Arial" w:hAnsi="Arial" w:cs="Arial"/>
              </w:rPr>
              <w:t>?</w:t>
            </w:r>
            <w:r w:rsidRPr="00D20753">
              <w:rPr>
                <w:rFonts w:ascii="Arial" w:hAnsi="Arial" w:cs="Arial"/>
              </w:rPr>
              <w:t xml:space="preserve"> </w:t>
            </w:r>
          </w:p>
        </w:tc>
      </w:tr>
      <w:tr w:rsidR="00CC58D7" w:rsidRPr="00D20753" w:rsidTr="00CC58D7">
        <w:tc>
          <w:tcPr>
            <w:tcW w:w="9242" w:type="dxa"/>
          </w:tcPr>
          <w:p w:rsidR="00CC58D7" w:rsidRPr="00154592" w:rsidRDefault="00154592" w:rsidP="0039656C">
            <w:pPr>
              <w:pStyle w:val="Heading4"/>
              <w:numPr>
                <w:ilvl w:val="0"/>
                <w:numId w:val="42"/>
              </w:numPr>
              <w:spacing w:before="300" w:beforeAutospacing="0" w:after="300" w:afterAutospacing="0"/>
              <w:ind w:left="357" w:right="301" w:hanging="357"/>
              <w:outlineLvl w:val="3"/>
              <w:rPr>
                <w:rFonts w:ascii="Arial" w:hAnsi="Arial" w:cs="Arial"/>
                <w:b w:val="0"/>
                <w:sz w:val="22"/>
                <w:szCs w:val="22"/>
              </w:rPr>
            </w:pPr>
            <w:r w:rsidRPr="00154592">
              <w:rPr>
                <w:rFonts w:ascii="Arial" w:hAnsi="Arial" w:cs="Arial"/>
                <w:b w:val="0"/>
                <w:sz w:val="22"/>
                <w:szCs w:val="22"/>
              </w:rPr>
              <w:t>The HSCP has committed to continuing to ensure that the workforce is respected listened to and supporte</w:t>
            </w:r>
            <w:r w:rsidR="0039656C">
              <w:rPr>
                <w:rFonts w:ascii="Arial" w:hAnsi="Arial" w:cs="Arial"/>
                <w:b w:val="0"/>
                <w:sz w:val="22"/>
                <w:szCs w:val="22"/>
              </w:rPr>
              <w:t>d</w:t>
            </w:r>
          </w:p>
        </w:tc>
      </w:tr>
      <w:tr w:rsidR="00CC58D7" w:rsidRPr="00D20753" w:rsidTr="00CC58D7">
        <w:tc>
          <w:tcPr>
            <w:tcW w:w="9242" w:type="dxa"/>
          </w:tcPr>
          <w:p w:rsidR="00CC58D7" w:rsidRPr="00D20753" w:rsidRDefault="00CC58D7" w:rsidP="00CC58D7">
            <w:pPr>
              <w:rPr>
                <w:rFonts w:ascii="Arial" w:hAnsi="Arial" w:cs="Arial"/>
              </w:rPr>
            </w:pPr>
            <w:r w:rsidRPr="00D20753">
              <w:rPr>
                <w:rFonts w:ascii="Arial" w:hAnsi="Arial" w:cs="Arial"/>
              </w:rPr>
              <w:t>What more do we need to do by 2023</w:t>
            </w:r>
            <w:r w:rsidR="00624B54">
              <w:rPr>
                <w:rFonts w:ascii="Arial" w:hAnsi="Arial" w:cs="Arial"/>
              </w:rPr>
              <w:t>?</w:t>
            </w:r>
          </w:p>
        </w:tc>
      </w:tr>
      <w:tr w:rsidR="00CC58D7" w:rsidRPr="00D20753" w:rsidTr="00CC58D7">
        <w:tc>
          <w:tcPr>
            <w:tcW w:w="9242" w:type="dxa"/>
          </w:tcPr>
          <w:p w:rsidR="00CC58D7" w:rsidRPr="00D20753" w:rsidRDefault="00154592" w:rsidP="00154592">
            <w:pPr>
              <w:rPr>
                <w:rFonts w:ascii="Arial" w:hAnsi="Arial" w:cs="Arial"/>
              </w:rPr>
            </w:pPr>
            <w:bookmarkStart w:id="0" w:name="_GoBack"/>
            <w:bookmarkEnd w:id="0"/>
            <w:r>
              <w:rPr>
                <w:rFonts w:ascii="Arial" w:hAnsi="Arial" w:cs="Arial"/>
              </w:rPr>
              <w:t>We need to ensure that all our workforce is fully supported as we move out of covid</w:t>
            </w:r>
            <w:r w:rsidR="00624B54">
              <w:rPr>
                <w:rFonts w:ascii="Arial" w:hAnsi="Arial" w:cs="Arial"/>
              </w:rPr>
              <w:t xml:space="preserve"> restrictions and to </w:t>
            </w:r>
            <w:r>
              <w:rPr>
                <w:rFonts w:ascii="Arial" w:hAnsi="Arial" w:cs="Arial"/>
              </w:rPr>
              <w:t>fully meet the challenges of The Promise</w:t>
            </w:r>
          </w:p>
        </w:tc>
      </w:tr>
    </w:tbl>
    <w:p w:rsidR="00CC58D7" w:rsidRDefault="00CC58D7" w:rsidP="00154592">
      <w:pPr>
        <w:jc w:val="center"/>
        <w:rPr>
          <w:rFonts w:ascii="Arial" w:hAnsi="Arial" w:cs="Arial"/>
        </w:rPr>
      </w:pPr>
    </w:p>
    <w:p w:rsidR="005938F4" w:rsidRPr="00154592" w:rsidRDefault="00E23B42" w:rsidP="00154592">
      <w:pPr>
        <w:jc w:val="center"/>
        <w:rPr>
          <w:rFonts w:ascii="Arial" w:hAnsi="Arial" w:cs="Arial"/>
          <w:b/>
        </w:rPr>
      </w:pPr>
      <w:r w:rsidRPr="00154592">
        <w:rPr>
          <w:rFonts w:ascii="Arial" w:hAnsi="Arial" w:cs="Arial"/>
          <w:b/>
        </w:rPr>
        <w:lastRenderedPageBreak/>
        <w:t>PRIORITY AREA. 4 PLANNING</w:t>
      </w:r>
    </w:p>
    <w:tbl>
      <w:tblPr>
        <w:tblStyle w:val="TableGrid"/>
        <w:tblW w:w="0" w:type="auto"/>
        <w:tblLook w:val="04A0" w:firstRow="1" w:lastRow="0" w:firstColumn="1" w:lastColumn="0" w:noHBand="0" w:noVBand="1"/>
      </w:tblPr>
      <w:tblGrid>
        <w:gridCol w:w="9242"/>
      </w:tblGrid>
      <w:tr w:rsidR="005938F4" w:rsidRPr="00D20753" w:rsidTr="00E23B42">
        <w:tc>
          <w:tcPr>
            <w:tcW w:w="9242" w:type="dxa"/>
            <w:shd w:val="clear" w:color="auto" w:fill="009999"/>
          </w:tcPr>
          <w:p w:rsidR="005938F4" w:rsidRPr="00154592" w:rsidRDefault="00E23B42" w:rsidP="003C2253">
            <w:pPr>
              <w:pStyle w:val="ListParagraph"/>
              <w:numPr>
                <w:ilvl w:val="0"/>
                <w:numId w:val="6"/>
              </w:numPr>
              <w:rPr>
                <w:rFonts w:ascii="Arial" w:hAnsi="Arial" w:cs="Arial"/>
                <w:b/>
              </w:rPr>
            </w:pPr>
            <w:r w:rsidRPr="00154592">
              <w:rPr>
                <w:rFonts w:ascii="Arial" w:hAnsi="Arial" w:cs="Arial"/>
                <w:b/>
              </w:rPr>
              <w:t>INVESTMENT</w:t>
            </w:r>
          </w:p>
        </w:tc>
      </w:tr>
      <w:tr w:rsidR="005938F4" w:rsidRPr="00D20753" w:rsidTr="005938F4">
        <w:tc>
          <w:tcPr>
            <w:tcW w:w="9242" w:type="dxa"/>
          </w:tcPr>
          <w:p w:rsidR="005938F4" w:rsidRPr="00D20753" w:rsidRDefault="00154592" w:rsidP="005938F4">
            <w:pPr>
              <w:rPr>
                <w:rFonts w:ascii="Arial" w:hAnsi="Arial" w:cs="Arial"/>
              </w:rPr>
            </w:pPr>
            <w:r>
              <w:rPr>
                <w:rFonts w:ascii="Arial" w:hAnsi="Arial" w:cs="Arial"/>
              </w:rPr>
              <w:t>What d</w:t>
            </w:r>
            <w:r w:rsidR="005938F4" w:rsidRPr="00D20753">
              <w:rPr>
                <w:rFonts w:ascii="Arial" w:hAnsi="Arial" w:cs="Arial"/>
              </w:rPr>
              <w:t>o we need to</w:t>
            </w:r>
            <w:r>
              <w:rPr>
                <w:rFonts w:ascii="Arial" w:hAnsi="Arial" w:cs="Arial"/>
              </w:rPr>
              <w:t xml:space="preserve"> do?</w:t>
            </w:r>
          </w:p>
        </w:tc>
      </w:tr>
      <w:tr w:rsidR="005938F4" w:rsidRPr="00D20753" w:rsidTr="005938F4">
        <w:tc>
          <w:tcPr>
            <w:tcW w:w="9242" w:type="dxa"/>
          </w:tcPr>
          <w:p w:rsidR="005938F4" w:rsidRPr="00154592" w:rsidRDefault="005938F4" w:rsidP="003C2253">
            <w:pPr>
              <w:pStyle w:val="NormalWeb"/>
              <w:numPr>
                <w:ilvl w:val="0"/>
                <w:numId w:val="42"/>
              </w:numPr>
              <w:shd w:val="clear" w:color="auto" w:fill="FFFFFF"/>
              <w:ind w:left="499" w:right="255" w:hanging="357"/>
              <w:rPr>
                <w:rFonts w:ascii="Arial" w:hAnsi="Arial" w:cs="Arial"/>
                <w:color w:val="000000" w:themeColor="text1"/>
                <w:sz w:val="22"/>
                <w:szCs w:val="22"/>
              </w:rPr>
            </w:pPr>
            <w:r w:rsidRPr="00154592">
              <w:rPr>
                <w:rFonts w:ascii="Arial" w:hAnsi="Arial" w:cs="Arial"/>
                <w:color w:val="000000" w:themeColor="text1"/>
                <w:sz w:val="22"/>
                <w:szCs w:val="22"/>
              </w:rPr>
              <w:t>Investment in the lives of children and families will be considered strategically and holistically in the context of their experiences.</w:t>
            </w:r>
          </w:p>
          <w:p w:rsidR="005938F4" w:rsidRPr="00D20753" w:rsidRDefault="005938F4" w:rsidP="003C2253">
            <w:pPr>
              <w:pStyle w:val="NormalWeb"/>
              <w:numPr>
                <w:ilvl w:val="0"/>
                <w:numId w:val="42"/>
              </w:numPr>
              <w:shd w:val="clear" w:color="auto" w:fill="FFFFFF"/>
              <w:ind w:left="499" w:right="255" w:hanging="357"/>
              <w:rPr>
                <w:rFonts w:ascii="Arial" w:hAnsi="Arial" w:cs="Arial"/>
                <w:sz w:val="22"/>
                <w:szCs w:val="22"/>
              </w:rPr>
            </w:pPr>
            <w:r w:rsidRPr="00154592">
              <w:rPr>
                <w:rFonts w:ascii="Arial" w:hAnsi="Arial" w:cs="Arial"/>
                <w:color w:val="000000" w:themeColor="text1"/>
                <w:sz w:val="22"/>
                <w:szCs w:val="22"/>
              </w:rPr>
              <w:t>The Human and Economic Cost modelling (HECM) that underpinned Follow the Money and The Money reports will be embedded into organisational and budgeting processes across Scotland. That process will have involved organisations working together to spread investment, align budgets and pool resources.</w:t>
            </w:r>
          </w:p>
        </w:tc>
      </w:tr>
      <w:tr w:rsidR="005938F4" w:rsidRPr="00D20753" w:rsidTr="005938F4">
        <w:tc>
          <w:tcPr>
            <w:tcW w:w="9242" w:type="dxa"/>
          </w:tcPr>
          <w:p w:rsidR="005938F4" w:rsidRPr="00D20753" w:rsidRDefault="00154592" w:rsidP="005938F4">
            <w:pPr>
              <w:rPr>
                <w:rFonts w:ascii="Arial" w:hAnsi="Arial" w:cs="Arial"/>
              </w:rPr>
            </w:pPr>
            <w:r>
              <w:rPr>
                <w:rFonts w:ascii="Arial" w:hAnsi="Arial" w:cs="Arial"/>
              </w:rPr>
              <w:t>What have we d</w:t>
            </w:r>
            <w:r w:rsidR="005938F4" w:rsidRPr="00D20753">
              <w:rPr>
                <w:rFonts w:ascii="Arial" w:hAnsi="Arial" w:cs="Arial"/>
              </w:rPr>
              <w:t>one</w:t>
            </w:r>
            <w:r>
              <w:rPr>
                <w:rFonts w:ascii="Arial" w:hAnsi="Arial" w:cs="Arial"/>
              </w:rPr>
              <w:t>?</w:t>
            </w:r>
          </w:p>
        </w:tc>
      </w:tr>
      <w:tr w:rsidR="005938F4" w:rsidRPr="00D20753" w:rsidTr="005938F4">
        <w:tc>
          <w:tcPr>
            <w:tcW w:w="9242" w:type="dxa"/>
          </w:tcPr>
          <w:p w:rsidR="005938F4" w:rsidRPr="005938F4" w:rsidRDefault="005938F4" w:rsidP="003C2253">
            <w:pPr>
              <w:pStyle w:val="Heading4"/>
              <w:numPr>
                <w:ilvl w:val="0"/>
                <w:numId w:val="43"/>
              </w:numPr>
              <w:spacing w:before="300" w:beforeAutospacing="0" w:after="300" w:afterAutospacing="0"/>
              <w:ind w:right="300"/>
              <w:outlineLvl w:val="3"/>
              <w:rPr>
                <w:rFonts w:ascii="Arial" w:hAnsi="Arial" w:cs="Arial"/>
                <w:b w:val="0"/>
                <w:sz w:val="22"/>
                <w:szCs w:val="22"/>
              </w:rPr>
            </w:pPr>
            <w:r w:rsidRPr="005938F4">
              <w:rPr>
                <w:rFonts w:ascii="Arial" w:hAnsi="Arial" w:cs="Arial"/>
                <w:b w:val="0"/>
                <w:sz w:val="22"/>
                <w:szCs w:val="22"/>
              </w:rPr>
              <w:t>Argyll and Bute strategic partnerships have still to consider the issues arising from the HECM approach and fully capitalise or potential benefits to be achieved by a mor</w:t>
            </w:r>
            <w:r w:rsidR="00E23B42">
              <w:rPr>
                <w:rFonts w:ascii="Arial" w:hAnsi="Arial" w:cs="Arial"/>
                <w:b w:val="0"/>
                <w:sz w:val="22"/>
                <w:szCs w:val="22"/>
              </w:rPr>
              <w:t>e</w:t>
            </w:r>
            <w:r w:rsidRPr="005938F4">
              <w:rPr>
                <w:rFonts w:ascii="Arial" w:hAnsi="Arial" w:cs="Arial"/>
                <w:b w:val="0"/>
                <w:sz w:val="22"/>
                <w:szCs w:val="22"/>
              </w:rPr>
              <w:t xml:space="preserve"> strategic approach to aligning budgets and pooling resources. </w:t>
            </w:r>
          </w:p>
        </w:tc>
      </w:tr>
      <w:tr w:rsidR="005938F4" w:rsidRPr="00D20753" w:rsidTr="005938F4">
        <w:tc>
          <w:tcPr>
            <w:tcW w:w="9242" w:type="dxa"/>
          </w:tcPr>
          <w:p w:rsidR="005938F4" w:rsidRPr="00D20753" w:rsidRDefault="005938F4" w:rsidP="005938F4">
            <w:pPr>
              <w:rPr>
                <w:rFonts w:ascii="Arial" w:hAnsi="Arial" w:cs="Arial"/>
              </w:rPr>
            </w:pPr>
            <w:r w:rsidRPr="00D20753">
              <w:rPr>
                <w:rFonts w:ascii="Arial" w:hAnsi="Arial" w:cs="Arial"/>
              </w:rPr>
              <w:t>What have we committed to do</w:t>
            </w:r>
            <w:r w:rsidR="00776549">
              <w:rPr>
                <w:rFonts w:ascii="Arial" w:hAnsi="Arial" w:cs="Arial"/>
              </w:rPr>
              <w:t>?</w:t>
            </w:r>
            <w:r w:rsidRPr="00D20753">
              <w:rPr>
                <w:rFonts w:ascii="Arial" w:hAnsi="Arial" w:cs="Arial"/>
              </w:rPr>
              <w:t xml:space="preserve"> </w:t>
            </w:r>
          </w:p>
        </w:tc>
      </w:tr>
      <w:tr w:rsidR="005938F4" w:rsidRPr="00D20753" w:rsidTr="005938F4">
        <w:tc>
          <w:tcPr>
            <w:tcW w:w="9242" w:type="dxa"/>
          </w:tcPr>
          <w:p w:rsidR="005938F4" w:rsidRPr="00D20753" w:rsidRDefault="005938F4" w:rsidP="005938F4">
            <w:pPr>
              <w:pStyle w:val="Heading4"/>
              <w:spacing w:before="300" w:beforeAutospacing="0" w:after="300" w:afterAutospacing="0"/>
              <w:ind w:right="300"/>
              <w:outlineLvl w:val="3"/>
              <w:rPr>
                <w:rFonts w:ascii="Arial" w:hAnsi="Arial" w:cs="Arial"/>
                <w:sz w:val="22"/>
                <w:szCs w:val="22"/>
              </w:rPr>
            </w:pPr>
            <w:r w:rsidRPr="00D20753">
              <w:rPr>
                <w:rFonts w:ascii="Arial" w:hAnsi="Arial" w:cs="Arial"/>
                <w:sz w:val="22"/>
                <w:szCs w:val="22"/>
              </w:rPr>
              <w:t xml:space="preserve"> </w:t>
            </w:r>
            <w:r>
              <w:rPr>
                <w:rFonts w:ascii="Arial" w:hAnsi="Arial" w:cs="Arial"/>
                <w:sz w:val="22"/>
                <w:szCs w:val="22"/>
              </w:rPr>
              <w:t>?</w:t>
            </w:r>
          </w:p>
        </w:tc>
      </w:tr>
      <w:tr w:rsidR="005938F4" w:rsidRPr="00D20753" w:rsidTr="005938F4">
        <w:tc>
          <w:tcPr>
            <w:tcW w:w="9242" w:type="dxa"/>
          </w:tcPr>
          <w:p w:rsidR="005938F4" w:rsidRPr="00D20753" w:rsidRDefault="005938F4" w:rsidP="005938F4">
            <w:pPr>
              <w:rPr>
                <w:rFonts w:ascii="Arial" w:hAnsi="Arial" w:cs="Arial"/>
              </w:rPr>
            </w:pPr>
            <w:r w:rsidRPr="00D20753">
              <w:rPr>
                <w:rFonts w:ascii="Arial" w:hAnsi="Arial" w:cs="Arial"/>
              </w:rPr>
              <w:t>Wh</w:t>
            </w:r>
            <w:r w:rsidR="00776549">
              <w:rPr>
                <w:rFonts w:ascii="Arial" w:hAnsi="Arial" w:cs="Arial"/>
              </w:rPr>
              <w:t>at more do we need to do by 2024?</w:t>
            </w:r>
          </w:p>
        </w:tc>
      </w:tr>
      <w:tr w:rsidR="005938F4" w:rsidRPr="00D20753" w:rsidTr="005938F4">
        <w:tc>
          <w:tcPr>
            <w:tcW w:w="9242" w:type="dxa"/>
          </w:tcPr>
          <w:p w:rsidR="005938F4" w:rsidRPr="00776549" w:rsidRDefault="005938F4" w:rsidP="003C2253">
            <w:pPr>
              <w:pStyle w:val="ListParagraph"/>
              <w:numPr>
                <w:ilvl w:val="0"/>
                <w:numId w:val="43"/>
              </w:numPr>
              <w:rPr>
                <w:rFonts w:ascii="Arial" w:hAnsi="Arial" w:cs="Arial"/>
                <w:color w:val="000000" w:themeColor="text1"/>
                <w:shd w:val="clear" w:color="auto" w:fill="FFFFFF"/>
              </w:rPr>
            </w:pPr>
            <w:r w:rsidRPr="00776549">
              <w:rPr>
                <w:rFonts w:ascii="Arial" w:hAnsi="Arial" w:cs="Arial"/>
                <w:color w:val="000000" w:themeColor="text1"/>
                <w:shd w:val="clear" w:color="auto" w:fill="FFFFFF"/>
              </w:rPr>
              <w:t xml:space="preserve">There is a need to </w:t>
            </w:r>
            <w:r w:rsidR="00E23B42" w:rsidRPr="00776549">
              <w:rPr>
                <w:rFonts w:ascii="Arial" w:hAnsi="Arial" w:cs="Arial"/>
                <w:color w:val="000000" w:themeColor="text1"/>
                <w:shd w:val="clear" w:color="auto" w:fill="FFFFFF"/>
              </w:rPr>
              <w:t xml:space="preserve">more closely consider the </w:t>
            </w:r>
            <w:r w:rsidRPr="00776549">
              <w:rPr>
                <w:rFonts w:ascii="Arial" w:hAnsi="Arial" w:cs="Arial"/>
                <w:color w:val="000000" w:themeColor="text1"/>
                <w:shd w:val="clear" w:color="auto" w:fill="FFFFFF"/>
              </w:rPr>
              <w:t>HECM to support the development of the next children’s services plan</w:t>
            </w:r>
            <w:r w:rsidR="00E23B42" w:rsidRPr="00776549">
              <w:rPr>
                <w:rFonts w:ascii="Arial" w:hAnsi="Arial" w:cs="Arial"/>
                <w:color w:val="000000" w:themeColor="text1"/>
                <w:shd w:val="clear" w:color="auto" w:fill="FFFFFF"/>
              </w:rPr>
              <w:t xml:space="preserve"> and ensure the strategic alignment of scarce resources</w:t>
            </w:r>
            <w:r w:rsidRPr="00776549">
              <w:rPr>
                <w:rFonts w:ascii="Arial" w:hAnsi="Arial" w:cs="Arial"/>
                <w:color w:val="000000" w:themeColor="text1"/>
                <w:shd w:val="clear" w:color="auto" w:fill="FFFFFF"/>
              </w:rPr>
              <w:t>.</w:t>
            </w:r>
          </w:p>
          <w:p w:rsidR="005938F4" w:rsidRPr="00776549" w:rsidRDefault="005938F4" w:rsidP="003C2253">
            <w:pPr>
              <w:pStyle w:val="ListParagraph"/>
              <w:numPr>
                <w:ilvl w:val="0"/>
                <w:numId w:val="43"/>
              </w:numPr>
              <w:rPr>
                <w:rStyle w:val="Strong"/>
                <w:rFonts w:ascii="Arial" w:hAnsi="Arial" w:cs="Arial"/>
                <w:color w:val="000000" w:themeColor="text1"/>
                <w:shd w:val="clear" w:color="auto" w:fill="FFFFFF"/>
              </w:rPr>
            </w:pPr>
            <w:r w:rsidRPr="00776549">
              <w:rPr>
                <w:rFonts w:ascii="Arial" w:hAnsi="Arial" w:cs="Arial"/>
                <w:color w:val="000000" w:themeColor="text1"/>
                <w:shd w:val="clear" w:color="auto" w:fill="FFFFFF"/>
              </w:rPr>
              <w:t>We need to identify opportunities to use money and invest differently- on a partnership basis, to make a genuinely transformational and sustainable shift in services envisaged by the promise through high levels of strategic and operational joint working across multiple work programmes and organisations and budget realignment.</w:t>
            </w:r>
            <w:r w:rsidRPr="00776549">
              <w:rPr>
                <w:rStyle w:val="Strong"/>
                <w:rFonts w:ascii="Arial" w:hAnsi="Arial" w:cs="Arial"/>
                <w:color w:val="000000" w:themeColor="text1"/>
                <w:shd w:val="clear" w:color="auto" w:fill="FFFFFF"/>
              </w:rPr>
              <w:t xml:space="preserve">  </w:t>
            </w:r>
          </w:p>
          <w:p w:rsidR="005938F4" w:rsidRPr="00776549" w:rsidRDefault="005938F4" w:rsidP="005938F4">
            <w:pPr>
              <w:rPr>
                <w:rFonts w:ascii="Arial" w:hAnsi="Arial" w:cs="Arial"/>
                <w:color w:val="000000" w:themeColor="text1"/>
              </w:rPr>
            </w:pPr>
          </w:p>
        </w:tc>
      </w:tr>
      <w:tr w:rsidR="005938F4" w:rsidRPr="00D20753" w:rsidTr="00E23B42">
        <w:tc>
          <w:tcPr>
            <w:tcW w:w="9242" w:type="dxa"/>
            <w:shd w:val="clear" w:color="auto" w:fill="009999"/>
          </w:tcPr>
          <w:p w:rsidR="005938F4" w:rsidRPr="00776549" w:rsidRDefault="005938F4" w:rsidP="003C2253">
            <w:pPr>
              <w:pStyle w:val="ListParagraph"/>
              <w:numPr>
                <w:ilvl w:val="0"/>
                <w:numId w:val="6"/>
              </w:numPr>
              <w:rPr>
                <w:rFonts w:ascii="Arial" w:hAnsi="Arial" w:cs="Arial"/>
                <w:b/>
                <w:color w:val="000000" w:themeColor="text1"/>
              </w:rPr>
            </w:pPr>
            <w:r w:rsidRPr="00776549">
              <w:rPr>
                <w:rFonts w:ascii="Arial" w:hAnsi="Arial" w:cs="Arial"/>
                <w:b/>
                <w:color w:val="000000" w:themeColor="text1"/>
              </w:rPr>
              <w:t>INFORMATION SHARING</w:t>
            </w:r>
          </w:p>
        </w:tc>
      </w:tr>
      <w:tr w:rsidR="00D20753" w:rsidRPr="00D20753" w:rsidTr="00D20753">
        <w:tc>
          <w:tcPr>
            <w:tcW w:w="9242" w:type="dxa"/>
          </w:tcPr>
          <w:p w:rsidR="00D20753" w:rsidRPr="00D20753" w:rsidRDefault="00D20753" w:rsidP="00D20753">
            <w:pPr>
              <w:rPr>
                <w:rFonts w:ascii="Arial" w:hAnsi="Arial" w:cs="Arial"/>
              </w:rPr>
            </w:pPr>
            <w:r w:rsidRPr="00D20753">
              <w:rPr>
                <w:rFonts w:ascii="Arial" w:hAnsi="Arial" w:cs="Arial"/>
              </w:rPr>
              <w:t xml:space="preserve">What </w:t>
            </w:r>
            <w:r w:rsidR="00776549" w:rsidRPr="00D20753">
              <w:rPr>
                <w:rFonts w:ascii="Arial" w:hAnsi="Arial" w:cs="Arial"/>
              </w:rPr>
              <w:t>do</w:t>
            </w:r>
            <w:r w:rsidRPr="00D20753">
              <w:rPr>
                <w:rFonts w:ascii="Arial" w:hAnsi="Arial" w:cs="Arial"/>
              </w:rPr>
              <w:t xml:space="preserve"> we need to do</w:t>
            </w:r>
            <w:r w:rsidR="00776549">
              <w:rPr>
                <w:rFonts w:ascii="Arial" w:hAnsi="Arial" w:cs="Arial"/>
              </w:rPr>
              <w:t>?</w:t>
            </w:r>
            <w:r w:rsidRPr="00D20753">
              <w:rPr>
                <w:rFonts w:ascii="Arial" w:hAnsi="Arial" w:cs="Arial"/>
              </w:rPr>
              <w:t xml:space="preserve"> </w:t>
            </w:r>
          </w:p>
        </w:tc>
      </w:tr>
      <w:tr w:rsidR="00D20753" w:rsidRPr="00D20753" w:rsidTr="00D20753">
        <w:tc>
          <w:tcPr>
            <w:tcW w:w="9242" w:type="dxa"/>
          </w:tcPr>
          <w:p w:rsidR="00671A20" w:rsidRPr="00776549" w:rsidRDefault="00671A20" w:rsidP="0039656C">
            <w:pPr>
              <w:pStyle w:val="NormalWeb"/>
              <w:numPr>
                <w:ilvl w:val="0"/>
                <w:numId w:val="44"/>
              </w:numPr>
              <w:shd w:val="clear" w:color="auto" w:fill="FFFFFF"/>
              <w:ind w:left="414" w:right="255" w:hanging="357"/>
              <w:rPr>
                <w:rFonts w:ascii="Arial" w:hAnsi="Arial" w:cs="Arial"/>
                <w:color w:val="000000" w:themeColor="text1"/>
                <w:sz w:val="22"/>
                <w:szCs w:val="22"/>
              </w:rPr>
            </w:pPr>
            <w:r w:rsidRPr="00776549">
              <w:rPr>
                <w:rFonts w:ascii="Arial" w:hAnsi="Arial" w:cs="Arial"/>
                <w:color w:val="000000" w:themeColor="text1"/>
                <w:sz w:val="22"/>
                <w:szCs w:val="22"/>
              </w:rPr>
              <w:t>Organisations with responsibilities towards children and families will be confident about when, where why and how to share information with partners.</w:t>
            </w:r>
          </w:p>
          <w:p w:rsidR="00D20753" w:rsidRPr="00D20753" w:rsidRDefault="00671A20" w:rsidP="0039656C">
            <w:pPr>
              <w:pStyle w:val="NormalWeb"/>
              <w:numPr>
                <w:ilvl w:val="0"/>
                <w:numId w:val="44"/>
              </w:numPr>
              <w:shd w:val="clear" w:color="auto" w:fill="FFFFFF"/>
              <w:ind w:left="414" w:right="255" w:hanging="357"/>
              <w:rPr>
                <w:rFonts w:ascii="Arial" w:hAnsi="Arial" w:cs="Arial"/>
                <w:sz w:val="22"/>
                <w:szCs w:val="22"/>
              </w:rPr>
            </w:pPr>
            <w:r w:rsidRPr="00776549">
              <w:rPr>
                <w:rFonts w:ascii="Arial" w:hAnsi="Arial" w:cs="Arial"/>
                <w:color w:val="000000" w:themeColor="text1"/>
                <w:sz w:val="22"/>
                <w:szCs w:val="22"/>
              </w:rPr>
              <w:t>Information sharing will not be a barrier to supporting children and families.</w:t>
            </w:r>
          </w:p>
        </w:tc>
      </w:tr>
      <w:tr w:rsidR="00D20753" w:rsidRPr="00D20753" w:rsidTr="00D20753">
        <w:tc>
          <w:tcPr>
            <w:tcW w:w="9242" w:type="dxa"/>
          </w:tcPr>
          <w:p w:rsidR="00D20753" w:rsidRPr="00D20753" w:rsidRDefault="00776549" w:rsidP="00D20753">
            <w:pPr>
              <w:rPr>
                <w:rFonts w:ascii="Arial" w:hAnsi="Arial" w:cs="Arial"/>
              </w:rPr>
            </w:pPr>
            <w:r>
              <w:rPr>
                <w:rFonts w:ascii="Arial" w:hAnsi="Arial" w:cs="Arial"/>
              </w:rPr>
              <w:t>What have we d</w:t>
            </w:r>
            <w:r w:rsidR="00D20753" w:rsidRPr="00D20753">
              <w:rPr>
                <w:rFonts w:ascii="Arial" w:hAnsi="Arial" w:cs="Arial"/>
              </w:rPr>
              <w:t>one</w:t>
            </w:r>
            <w:r>
              <w:rPr>
                <w:rFonts w:ascii="Arial" w:hAnsi="Arial" w:cs="Arial"/>
              </w:rPr>
              <w:t>?</w:t>
            </w:r>
          </w:p>
        </w:tc>
      </w:tr>
      <w:tr w:rsidR="00D20753" w:rsidRPr="00D20753" w:rsidTr="00D20753">
        <w:tc>
          <w:tcPr>
            <w:tcW w:w="9242" w:type="dxa"/>
          </w:tcPr>
          <w:p w:rsidR="00671A20" w:rsidRPr="00671A20" w:rsidRDefault="00671A20" w:rsidP="003C2253">
            <w:pPr>
              <w:pStyle w:val="Heading4"/>
              <w:numPr>
                <w:ilvl w:val="0"/>
                <w:numId w:val="45"/>
              </w:numPr>
              <w:spacing w:before="300" w:beforeAutospacing="0" w:after="300" w:afterAutospacing="0"/>
              <w:ind w:right="300"/>
              <w:outlineLvl w:val="3"/>
              <w:rPr>
                <w:rFonts w:ascii="Arial" w:hAnsi="Arial" w:cs="Arial"/>
                <w:b w:val="0"/>
                <w:sz w:val="22"/>
                <w:szCs w:val="22"/>
              </w:rPr>
            </w:pPr>
            <w:r w:rsidRPr="00671A20">
              <w:rPr>
                <w:rFonts w:ascii="Arial" w:hAnsi="Arial" w:cs="Arial"/>
                <w:b w:val="0"/>
                <w:sz w:val="22"/>
                <w:szCs w:val="22"/>
              </w:rPr>
              <w:t>Work to date through our implementation of the GIRFEC practice model and in particular the systematic implementation of Child’s Plan m</w:t>
            </w:r>
            <w:r w:rsidR="00624B54">
              <w:rPr>
                <w:rFonts w:ascii="Arial" w:hAnsi="Arial" w:cs="Arial"/>
                <w:b w:val="0"/>
                <w:sz w:val="22"/>
                <w:szCs w:val="22"/>
              </w:rPr>
              <w:t xml:space="preserve">eetings as well as work by the </w:t>
            </w:r>
            <w:r w:rsidRPr="00671A20">
              <w:rPr>
                <w:rFonts w:ascii="Arial" w:hAnsi="Arial" w:cs="Arial"/>
                <w:b w:val="0"/>
                <w:sz w:val="22"/>
                <w:szCs w:val="22"/>
              </w:rPr>
              <w:t>CPC continues to support effective information sharing. Inspection confirms that our workforce understands how and when to share information to ensure care experienced children and those on the edge of care are supported.</w:t>
            </w:r>
          </w:p>
          <w:p w:rsidR="00D20753" w:rsidRPr="00D20753" w:rsidRDefault="00671A20" w:rsidP="003C2253">
            <w:pPr>
              <w:pStyle w:val="Heading4"/>
              <w:numPr>
                <w:ilvl w:val="0"/>
                <w:numId w:val="45"/>
              </w:numPr>
              <w:spacing w:before="300" w:beforeAutospacing="0" w:after="300" w:afterAutospacing="0"/>
              <w:ind w:right="300"/>
              <w:outlineLvl w:val="3"/>
              <w:rPr>
                <w:rFonts w:ascii="Arial" w:hAnsi="Arial" w:cs="Arial"/>
                <w:sz w:val="22"/>
                <w:szCs w:val="22"/>
              </w:rPr>
            </w:pPr>
            <w:r w:rsidRPr="00671A20">
              <w:rPr>
                <w:rFonts w:ascii="Arial" w:hAnsi="Arial" w:cs="Arial"/>
                <w:b w:val="0"/>
                <w:sz w:val="22"/>
                <w:szCs w:val="22"/>
              </w:rPr>
              <w:t xml:space="preserve">Additional leadership for effective information sharing is underpinned by close working between heath education and social work mangers and formal senior management support by the Joint Resources Group and Joint Services Management Group </w:t>
            </w:r>
          </w:p>
        </w:tc>
      </w:tr>
      <w:tr w:rsidR="00D20753" w:rsidRPr="00D20753" w:rsidTr="00D20753">
        <w:tc>
          <w:tcPr>
            <w:tcW w:w="9242" w:type="dxa"/>
          </w:tcPr>
          <w:p w:rsidR="00D20753" w:rsidRPr="00D20753" w:rsidRDefault="00D20753" w:rsidP="00D20753">
            <w:pPr>
              <w:rPr>
                <w:rFonts w:ascii="Arial" w:hAnsi="Arial" w:cs="Arial"/>
              </w:rPr>
            </w:pPr>
            <w:r w:rsidRPr="00D20753">
              <w:rPr>
                <w:rFonts w:ascii="Arial" w:hAnsi="Arial" w:cs="Arial"/>
              </w:rPr>
              <w:t>What have we committed to do</w:t>
            </w:r>
            <w:r w:rsidR="00776549">
              <w:rPr>
                <w:rFonts w:ascii="Arial" w:hAnsi="Arial" w:cs="Arial"/>
              </w:rPr>
              <w:t>?</w:t>
            </w:r>
            <w:r w:rsidRPr="00D20753">
              <w:rPr>
                <w:rFonts w:ascii="Arial" w:hAnsi="Arial" w:cs="Arial"/>
              </w:rPr>
              <w:t xml:space="preserve"> </w:t>
            </w:r>
          </w:p>
        </w:tc>
      </w:tr>
      <w:tr w:rsidR="00D20753" w:rsidRPr="00D20753" w:rsidTr="00D20753">
        <w:tc>
          <w:tcPr>
            <w:tcW w:w="9242" w:type="dxa"/>
          </w:tcPr>
          <w:p w:rsidR="00D20753" w:rsidRPr="00671A20" w:rsidRDefault="00671A20" w:rsidP="0039656C">
            <w:pPr>
              <w:pStyle w:val="Heading4"/>
              <w:numPr>
                <w:ilvl w:val="0"/>
                <w:numId w:val="49"/>
              </w:numPr>
              <w:spacing w:before="300" w:beforeAutospacing="0" w:after="300" w:afterAutospacing="0"/>
              <w:ind w:right="300"/>
              <w:outlineLvl w:val="3"/>
              <w:rPr>
                <w:rFonts w:ascii="Arial" w:hAnsi="Arial" w:cs="Arial"/>
                <w:b w:val="0"/>
                <w:sz w:val="22"/>
                <w:szCs w:val="22"/>
              </w:rPr>
            </w:pPr>
            <w:r w:rsidRPr="00671A20">
              <w:rPr>
                <w:rFonts w:ascii="Arial" w:hAnsi="Arial" w:cs="Arial"/>
                <w:b w:val="0"/>
                <w:sz w:val="22"/>
                <w:szCs w:val="22"/>
              </w:rPr>
              <w:t xml:space="preserve">We remain committed to implementing the GIRFEC practice model across Argyll and Bute in line with updated government guidance. </w:t>
            </w:r>
          </w:p>
        </w:tc>
      </w:tr>
      <w:tr w:rsidR="00D20753" w:rsidRPr="00D20753" w:rsidTr="00D20753">
        <w:tc>
          <w:tcPr>
            <w:tcW w:w="9242" w:type="dxa"/>
          </w:tcPr>
          <w:p w:rsidR="00D20753" w:rsidRPr="00D20753" w:rsidRDefault="00D20753" w:rsidP="00D20753">
            <w:pPr>
              <w:rPr>
                <w:rFonts w:ascii="Arial" w:hAnsi="Arial" w:cs="Arial"/>
              </w:rPr>
            </w:pPr>
            <w:r w:rsidRPr="00D20753">
              <w:rPr>
                <w:rFonts w:ascii="Arial" w:hAnsi="Arial" w:cs="Arial"/>
              </w:rPr>
              <w:lastRenderedPageBreak/>
              <w:t>What more do we need to do by 2023</w:t>
            </w:r>
            <w:r w:rsidR="00776549">
              <w:rPr>
                <w:rFonts w:ascii="Arial" w:hAnsi="Arial" w:cs="Arial"/>
              </w:rPr>
              <w:t>?</w:t>
            </w:r>
          </w:p>
        </w:tc>
      </w:tr>
      <w:tr w:rsidR="00D20753" w:rsidRPr="00D20753" w:rsidTr="00D20753">
        <w:tc>
          <w:tcPr>
            <w:tcW w:w="9242" w:type="dxa"/>
          </w:tcPr>
          <w:p w:rsidR="00D20753" w:rsidRPr="00D20753" w:rsidRDefault="00D20753" w:rsidP="00D20753">
            <w:pPr>
              <w:rPr>
                <w:rFonts w:ascii="Arial" w:hAnsi="Arial" w:cs="Arial"/>
              </w:rPr>
            </w:pPr>
            <w:r w:rsidRPr="00D20753">
              <w:rPr>
                <w:rFonts w:ascii="Arial" w:hAnsi="Arial" w:cs="Arial"/>
              </w:rPr>
              <w:t xml:space="preserve"> </w:t>
            </w:r>
          </w:p>
        </w:tc>
      </w:tr>
    </w:tbl>
    <w:p w:rsidR="00CC58D7" w:rsidRDefault="00CC58D7" w:rsidP="006C4C3F">
      <w:pPr>
        <w:rPr>
          <w:rFonts w:ascii="Arial" w:hAnsi="Arial" w:cs="Arial"/>
        </w:rPr>
      </w:pPr>
    </w:p>
    <w:p w:rsidR="00624B54" w:rsidRDefault="00624B54" w:rsidP="006C4C3F">
      <w:pPr>
        <w:rPr>
          <w:rFonts w:ascii="Arial" w:hAnsi="Arial" w:cs="Arial"/>
        </w:rPr>
      </w:pPr>
    </w:p>
    <w:p w:rsidR="00624B54" w:rsidRPr="00D20753" w:rsidRDefault="00624B54" w:rsidP="006C4C3F">
      <w:pPr>
        <w:rPr>
          <w:rFonts w:ascii="Arial" w:hAnsi="Arial" w:cs="Arial"/>
        </w:rPr>
      </w:pPr>
    </w:p>
    <w:p w:rsidR="00D20753" w:rsidRDefault="00624B54" w:rsidP="00624B54">
      <w:pPr>
        <w:spacing w:after="0" w:line="240" w:lineRule="auto"/>
        <w:rPr>
          <w:rFonts w:ascii="Arial" w:hAnsi="Arial" w:cs="Arial"/>
        </w:rPr>
      </w:pPr>
      <w:r>
        <w:rPr>
          <w:rFonts w:ascii="Arial" w:hAnsi="Arial" w:cs="Arial"/>
        </w:rPr>
        <w:t>Mark Lines</w:t>
      </w:r>
    </w:p>
    <w:p w:rsidR="002B2947" w:rsidRDefault="002B2947" w:rsidP="00624B54">
      <w:pPr>
        <w:spacing w:after="0" w:line="240" w:lineRule="auto"/>
        <w:rPr>
          <w:rFonts w:ascii="Arial" w:hAnsi="Arial" w:cs="Arial"/>
        </w:rPr>
      </w:pPr>
      <w:r>
        <w:rPr>
          <w:rFonts w:ascii="Arial" w:hAnsi="Arial" w:cs="Arial"/>
        </w:rPr>
        <w:t xml:space="preserve">Senior Manager Children’s Resources </w:t>
      </w:r>
    </w:p>
    <w:p w:rsidR="002B2947" w:rsidRPr="00D20753" w:rsidRDefault="002B2947" w:rsidP="00624B54">
      <w:pPr>
        <w:spacing w:after="0" w:line="240" w:lineRule="auto"/>
        <w:rPr>
          <w:rFonts w:ascii="Arial" w:hAnsi="Arial" w:cs="Arial"/>
        </w:rPr>
      </w:pPr>
      <w:r>
        <w:rPr>
          <w:rFonts w:ascii="Arial" w:hAnsi="Arial" w:cs="Arial"/>
        </w:rPr>
        <w:t>07/02/22</w:t>
      </w:r>
    </w:p>
    <w:sectPr w:rsidR="002B2947" w:rsidRPr="00D20753" w:rsidSect="00FA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DD4"/>
    <w:multiLevelType w:val="hybridMultilevel"/>
    <w:tmpl w:val="C40EB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C553D"/>
    <w:multiLevelType w:val="hybridMultilevel"/>
    <w:tmpl w:val="7FD6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320F8"/>
    <w:multiLevelType w:val="hybridMultilevel"/>
    <w:tmpl w:val="EE3E7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2517"/>
    <w:multiLevelType w:val="hybridMultilevel"/>
    <w:tmpl w:val="02EEA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B2896"/>
    <w:multiLevelType w:val="hybridMultilevel"/>
    <w:tmpl w:val="5BCAA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40C35"/>
    <w:multiLevelType w:val="hybridMultilevel"/>
    <w:tmpl w:val="243A2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05CF5"/>
    <w:multiLevelType w:val="hybridMultilevel"/>
    <w:tmpl w:val="C5585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6A4FA2"/>
    <w:multiLevelType w:val="hybridMultilevel"/>
    <w:tmpl w:val="8B305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D3789"/>
    <w:multiLevelType w:val="hybridMultilevel"/>
    <w:tmpl w:val="040E0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15651"/>
    <w:multiLevelType w:val="hybridMultilevel"/>
    <w:tmpl w:val="1E68D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83D55"/>
    <w:multiLevelType w:val="hybridMultilevel"/>
    <w:tmpl w:val="4954B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38221A"/>
    <w:multiLevelType w:val="hybridMultilevel"/>
    <w:tmpl w:val="D826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51F06"/>
    <w:multiLevelType w:val="hybridMultilevel"/>
    <w:tmpl w:val="D2B64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4635"/>
    <w:multiLevelType w:val="hybridMultilevel"/>
    <w:tmpl w:val="5CE0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15030"/>
    <w:multiLevelType w:val="hybridMultilevel"/>
    <w:tmpl w:val="FC748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2B2267BE"/>
    <w:multiLevelType w:val="multilevel"/>
    <w:tmpl w:val="B7A82A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3D79CE"/>
    <w:multiLevelType w:val="hybridMultilevel"/>
    <w:tmpl w:val="5872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044F0"/>
    <w:multiLevelType w:val="hybridMultilevel"/>
    <w:tmpl w:val="B852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B1FE3"/>
    <w:multiLevelType w:val="hybridMultilevel"/>
    <w:tmpl w:val="6B3A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77E9B"/>
    <w:multiLevelType w:val="hybridMultilevel"/>
    <w:tmpl w:val="495A97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2900929"/>
    <w:multiLevelType w:val="hybridMultilevel"/>
    <w:tmpl w:val="14B4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9610B"/>
    <w:multiLevelType w:val="hybridMultilevel"/>
    <w:tmpl w:val="4A3C5DBC"/>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22" w15:restartNumberingAfterBreak="0">
    <w:nsid w:val="352744E1"/>
    <w:multiLevelType w:val="hybridMultilevel"/>
    <w:tmpl w:val="38AC8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6401B"/>
    <w:multiLevelType w:val="hybridMultilevel"/>
    <w:tmpl w:val="2746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607F20"/>
    <w:multiLevelType w:val="hybridMultilevel"/>
    <w:tmpl w:val="7918FD76"/>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25" w15:restartNumberingAfterBreak="0">
    <w:nsid w:val="3C2C2576"/>
    <w:multiLevelType w:val="hybridMultilevel"/>
    <w:tmpl w:val="9B662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BF18A6"/>
    <w:multiLevelType w:val="hybridMultilevel"/>
    <w:tmpl w:val="A1D4C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63CE4"/>
    <w:multiLevelType w:val="hybridMultilevel"/>
    <w:tmpl w:val="92F41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8B6D6B"/>
    <w:multiLevelType w:val="hybridMultilevel"/>
    <w:tmpl w:val="F2A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E6681"/>
    <w:multiLevelType w:val="hybridMultilevel"/>
    <w:tmpl w:val="DA86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6504B6"/>
    <w:multiLevelType w:val="hybridMultilevel"/>
    <w:tmpl w:val="E020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6C595E"/>
    <w:multiLevelType w:val="multilevel"/>
    <w:tmpl w:val="6EA6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9F435C"/>
    <w:multiLevelType w:val="hybridMultilevel"/>
    <w:tmpl w:val="AD066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7B08A1"/>
    <w:multiLevelType w:val="hybridMultilevel"/>
    <w:tmpl w:val="88B402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479978F2"/>
    <w:multiLevelType w:val="hybridMultilevel"/>
    <w:tmpl w:val="5AB07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F67C4C"/>
    <w:multiLevelType w:val="hybridMultilevel"/>
    <w:tmpl w:val="6F3CA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9D3B31"/>
    <w:multiLevelType w:val="hybridMultilevel"/>
    <w:tmpl w:val="EC9A5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37" w15:restartNumberingAfterBreak="0">
    <w:nsid w:val="50FA5ADF"/>
    <w:multiLevelType w:val="hybridMultilevel"/>
    <w:tmpl w:val="EA324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5A5A61"/>
    <w:multiLevelType w:val="hybridMultilevel"/>
    <w:tmpl w:val="17322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FA4DC6"/>
    <w:multiLevelType w:val="hybridMultilevel"/>
    <w:tmpl w:val="CA26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C3E5E"/>
    <w:multiLevelType w:val="hybridMultilevel"/>
    <w:tmpl w:val="8918F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41" w15:restartNumberingAfterBreak="0">
    <w:nsid w:val="5CAA282F"/>
    <w:multiLevelType w:val="hybridMultilevel"/>
    <w:tmpl w:val="88CC9F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5E483777"/>
    <w:multiLevelType w:val="hybridMultilevel"/>
    <w:tmpl w:val="3C7E3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EB743D"/>
    <w:multiLevelType w:val="hybridMultilevel"/>
    <w:tmpl w:val="0A12B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270063"/>
    <w:multiLevelType w:val="hybridMultilevel"/>
    <w:tmpl w:val="C1DEE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C04882"/>
    <w:multiLevelType w:val="hybridMultilevel"/>
    <w:tmpl w:val="FDD8EC6C"/>
    <w:lvl w:ilvl="0" w:tplc="5F68AD1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411CE4"/>
    <w:multiLevelType w:val="hybridMultilevel"/>
    <w:tmpl w:val="E9B8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D094D2C"/>
    <w:multiLevelType w:val="hybridMultilevel"/>
    <w:tmpl w:val="5148C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8" w15:restartNumberingAfterBreak="0">
    <w:nsid w:val="6DFD4AB6"/>
    <w:multiLevelType w:val="hybridMultilevel"/>
    <w:tmpl w:val="D6A2A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463E4D"/>
    <w:multiLevelType w:val="hybridMultilevel"/>
    <w:tmpl w:val="B3FE98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CA7AFC"/>
    <w:multiLevelType w:val="multilevel"/>
    <w:tmpl w:val="E0AA8A0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794C290A"/>
    <w:multiLevelType w:val="hybridMultilevel"/>
    <w:tmpl w:val="43962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0"/>
  </w:num>
  <w:num w:numId="4">
    <w:abstractNumId w:val="18"/>
  </w:num>
  <w:num w:numId="5">
    <w:abstractNumId w:val="8"/>
  </w:num>
  <w:num w:numId="6">
    <w:abstractNumId w:val="4"/>
  </w:num>
  <w:num w:numId="7">
    <w:abstractNumId w:val="6"/>
  </w:num>
  <w:num w:numId="8">
    <w:abstractNumId w:val="17"/>
  </w:num>
  <w:num w:numId="9">
    <w:abstractNumId w:val="26"/>
  </w:num>
  <w:num w:numId="10">
    <w:abstractNumId w:val="34"/>
  </w:num>
  <w:num w:numId="11">
    <w:abstractNumId w:val="25"/>
  </w:num>
  <w:num w:numId="12">
    <w:abstractNumId w:val="9"/>
  </w:num>
  <w:num w:numId="13">
    <w:abstractNumId w:val="46"/>
  </w:num>
  <w:num w:numId="14">
    <w:abstractNumId w:val="10"/>
  </w:num>
  <w:num w:numId="15">
    <w:abstractNumId w:val="49"/>
  </w:num>
  <w:num w:numId="16">
    <w:abstractNumId w:val="41"/>
  </w:num>
  <w:num w:numId="17">
    <w:abstractNumId w:val="7"/>
  </w:num>
  <w:num w:numId="18">
    <w:abstractNumId w:val="36"/>
  </w:num>
  <w:num w:numId="19">
    <w:abstractNumId w:val="5"/>
  </w:num>
  <w:num w:numId="20">
    <w:abstractNumId w:val="2"/>
  </w:num>
  <w:num w:numId="21">
    <w:abstractNumId w:val="22"/>
  </w:num>
  <w:num w:numId="22">
    <w:abstractNumId w:val="35"/>
  </w:num>
  <w:num w:numId="23">
    <w:abstractNumId w:val="11"/>
  </w:num>
  <w:num w:numId="24">
    <w:abstractNumId w:val="27"/>
  </w:num>
  <w:num w:numId="25">
    <w:abstractNumId w:val="23"/>
  </w:num>
  <w:num w:numId="26">
    <w:abstractNumId w:val="28"/>
  </w:num>
  <w:num w:numId="27">
    <w:abstractNumId w:val="29"/>
  </w:num>
  <w:num w:numId="28">
    <w:abstractNumId w:val="21"/>
  </w:num>
  <w:num w:numId="29">
    <w:abstractNumId w:val="30"/>
  </w:num>
  <w:num w:numId="30">
    <w:abstractNumId w:val="1"/>
  </w:num>
  <w:num w:numId="31">
    <w:abstractNumId w:val="16"/>
  </w:num>
  <w:num w:numId="32">
    <w:abstractNumId w:val="14"/>
  </w:num>
  <w:num w:numId="33">
    <w:abstractNumId w:val="51"/>
  </w:num>
  <w:num w:numId="34">
    <w:abstractNumId w:val="38"/>
  </w:num>
  <w:num w:numId="35">
    <w:abstractNumId w:val="40"/>
  </w:num>
  <w:num w:numId="36">
    <w:abstractNumId w:val="47"/>
  </w:num>
  <w:num w:numId="37">
    <w:abstractNumId w:val="37"/>
  </w:num>
  <w:num w:numId="38">
    <w:abstractNumId w:val="42"/>
  </w:num>
  <w:num w:numId="39">
    <w:abstractNumId w:val="12"/>
  </w:num>
  <w:num w:numId="40">
    <w:abstractNumId w:val="43"/>
  </w:num>
  <w:num w:numId="41">
    <w:abstractNumId w:val="44"/>
  </w:num>
  <w:num w:numId="42">
    <w:abstractNumId w:val="19"/>
  </w:num>
  <w:num w:numId="43">
    <w:abstractNumId w:val="33"/>
  </w:num>
  <w:num w:numId="44">
    <w:abstractNumId w:val="24"/>
  </w:num>
  <w:num w:numId="45">
    <w:abstractNumId w:val="32"/>
  </w:num>
  <w:num w:numId="46">
    <w:abstractNumId w:val="13"/>
  </w:num>
  <w:num w:numId="47">
    <w:abstractNumId w:val="15"/>
  </w:num>
  <w:num w:numId="48">
    <w:abstractNumId w:val="3"/>
  </w:num>
  <w:num w:numId="49">
    <w:abstractNumId w:val="48"/>
  </w:num>
  <w:num w:numId="50">
    <w:abstractNumId w:val="20"/>
  </w:num>
  <w:num w:numId="51">
    <w:abstractNumId w:val="50"/>
  </w:num>
  <w:num w:numId="52">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46139"/>
    <w:rsid w:val="000231F7"/>
    <w:rsid w:val="00027B46"/>
    <w:rsid w:val="00070A6B"/>
    <w:rsid w:val="00074EE9"/>
    <w:rsid w:val="000A31A5"/>
    <w:rsid w:val="001115C1"/>
    <w:rsid w:val="00154592"/>
    <w:rsid w:val="001C16B3"/>
    <w:rsid w:val="002177CF"/>
    <w:rsid w:val="0022224C"/>
    <w:rsid w:val="00236CDC"/>
    <w:rsid w:val="00267D08"/>
    <w:rsid w:val="002B2947"/>
    <w:rsid w:val="002D6289"/>
    <w:rsid w:val="00322435"/>
    <w:rsid w:val="00347BF0"/>
    <w:rsid w:val="0039656C"/>
    <w:rsid w:val="003B1F8D"/>
    <w:rsid w:val="003C2253"/>
    <w:rsid w:val="003D77CA"/>
    <w:rsid w:val="003E4247"/>
    <w:rsid w:val="003F4E06"/>
    <w:rsid w:val="00521FD4"/>
    <w:rsid w:val="00544E47"/>
    <w:rsid w:val="00562F96"/>
    <w:rsid w:val="005744F4"/>
    <w:rsid w:val="005938F4"/>
    <w:rsid w:val="00596DAE"/>
    <w:rsid w:val="00600790"/>
    <w:rsid w:val="00624B54"/>
    <w:rsid w:val="00671A20"/>
    <w:rsid w:val="006B1A1E"/>
    <w:rsid w:val="006C4C3F"/>
    <w:rsid w:val="006D362F"/>
    <w:rsid w:val="006E6EF6"/>
    <w:rsid w:val="006F4061"/>
    <w:rsid w:val="00776549"/>
    <w:rsid w:val="007F24E1"/>
    <w:rsid w:val="0094077F"/>
    <w:rsid w:val="009B768F"/>
    <w:rsid w:val="00A03BC7"/>
    <w:rsid w:val="00A86016"/>
    <w:rsid w:val="00B62E55"/>
    <w:rsid w:val="00B63F14"/>
    <w:rsid w:val="00C74CF1"/>
    <w:rsid w:val="00CC58D7"/>
    <w:rsid w:val="00CC5A15"/>
    <w:rsid w:val="00CD6767"/>
    <w:rsid w:val="00CF088D"/>
    <w:rsid w:val="00D20753"/>
    <w:rsid w:val="00D46139"/>
    <w:rsid w:val="00D92C64"/>
    <w:rsid w:val="00DD301E"/>
    <w:rsid w:val="00DF2EF6"/>
    <w:rsid w:val="00E14DC5"/>
    <w:rsid w:val="00E151F9"/>
    <w:rsid w:val="00E23B42"/>
    <w:rsid w:val="00E77505"/>
    <w:rsid w:val="00EE4EBB"/>
    <w:rsid w:val="00EF1C48"/>
    <w:rsid w:val="00F27A65"/>
    <w:rsid w:val="00FA0D30"/>
    <w:rsid w:val="00FB63F4"/>
    <w:rsid w:val="00FE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AFC1"/>
  <w15:docId w15:val="{C9296BD4-50C5-467A-9859-62AEDDEC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D30"/>
  </w:style>
  <w:style w:type="paragraph" w:styleId="Heading4">
    <w:name w:val="heading 4"/>
    <w:basedOn w:val="Normal"/>
    <w:link w:val="Heading4Char"/>
    <w:uiPriority w:val="9"/>
    <w:qFormat/>
    <w:rsid w:val="00CF08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39"/>
    <w:pPr>
      <w:ind w:left="720"/>
      <w:contextualSpacing/>
    </w:pPr>
  </w:style>
  <w:style w:type="table" w:styleId="TableGrid">
    <w:name w:val="Table Grid"/>
    <w:basedOn w:val="TableNormal"/>
    <w:uiPriority w:val="59"/>
    <w:rsid w:val="006C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F088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CF08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77CA"/>
    <w:rPr>
      <w:b/>
      <w:bCs/>
    </w:rPr>
  </w:style>
  <w:style w:type="character" w:styleId="Hyperlink">
    <w:name w:val="Hyperlink"/>
    <w:basedOn w:val="DefaultParagraphFont"/>
    <w:uiPriority w:val="99"/>
    <w:semiHidden/>
    <w:unhideWhenUsed/>
    <w:rsid w:val="00C74CF1"/>
    <w:rPr>
      <w:color w:val="0000FF"/>
      <w:u w:val="single"/>
    </w:rPr>
  </w:style>
  <w:style w:type="paragraph" w:styleId="BalloonText">
    <w:name w:val="Balloon Text"/>
    <w:basedOn w:val="Normal"/>
    <w:link w:val="BalloonTextChar"/>
    <w:uiPriority w:val="99"/>
    <w:semiHidden/>
    <w:unhideWhenUsed/>
    <w:rsid w:val="003C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5942">
      <w:bodyDiv w:val="1"/>
      <w:marLeft w:val="0"/>
      <w:marRight w:val="0"/>
      <w:marTop w:val="0"/>
      <w:marBottom w:val="0"/>
      <w:divBdr>
        <w:top w:val="none" w:sz="0" w:space="0" w:color="auto"/>
        <w:left w:val="none" w:sz="0" w:space="0" w:color="auto"/>
        <w:bottom w:val="none" w:sz="0" w:space="0" w:color="auto"/>
        <w:right w:val="none" w:sz="0" w:space="0" w:color="auto"/>
      </w:divBdr>
    </w:div>
    <w:div w:id="286930685">
      <w:bodyDiv w:val="1"/>
      <w:marLeft w:val="0"/>
      <w:marRight w:val="0"/>
      <w:marTop w:val="0"/>
      <w:marBottom w:val="0"/>
      <w:divBdr>
        <w:top w:val="none" w:sz="0" w:space="0" w:color="auto"/>
        <w:left w:val="none" w:sz="0" w:space="0" w:color="auto"/>
        <w:bottom w:val="none" w:sz="0" w:space="0" w:color="auto"/>
        <w:right w:val="none" w:sz="0" w:space="0" w:color="auto"/>
      </w:divBdr>
    </w:div>
    <w:div w:id="387804111">
      <w:bodyDiv w:val="1"/>
      <w:marLeft w:val="0"/>
      <w:marRight w:val="0"/>
      <w:marTop w:val="0"/>
      <w:marBottom w:val="0"/>
      <w:divBdr>
        <w:top w:val="none" w:sz="0" w:space="0" w:color="auto"/>
        <w:left w:val="none" w:sz="0" w:space="0" w:color="auto"/>
        <w:bottom w:val="none" w:sz="0" w:space="0" w:color="auto"/>
        <w:right w:val="none" w:sz="0" w:space="0" w:color="auto"/>
      </w:divBdr>
    </w:div>
    <w:div w:id="442966028">
      <w:bodyDiv w:val="1"/>
      <w:marLeft w:val="0"/>
      <w:marRight w:val="0"/>
      <w:marTop w:val="0"/>
      <w:marBottom w:val="0"/>
      <w:divBdr>
        <w:top w:val="none" w:sz="0" w:space="0" w:color="auto"/>
        <w:left w:val="none" w:sz="0" w:space="0" w:color="auto"/>
        <w:bottom w:val="none" w:sz="0" w:space="0" w:color="auto"/>
        <w:right w:val="none" w:sz="0" w:space="0" w:color="auto"/>
      </w:divBdr>
    </w:div>
    <w:div w:id="856848074">
      <w:bodyDiv w:val="1"/>
      <w:marLeft w:val="0"/>
      <w:marRight w:val="0"/>
      <w:marTop w:val="0"/>
      <w:marBottom w:val="0"/>
      <w:divBdr>
        <w:top w:val="none" w:sz="0" w:space="0" w:color="auto"/>
        <w:left w:val="none" w:sz="0" w:space="0" w:color="auto"/>
        <w:bottom w:val="none" w:sz="0" w:space="0" w:color="auto"/>
        <w:right w:val="none" w:sz="0" w:space="0" w:color="auto"/>
      </w:divBdr>
    </w:div>
    <w:div w:id="899250870">
      <w:bodyDiv w:val="1"/>
      <w:marLeft w:val="0"/>
      <w:marRight w:val="0"/>
      <w:marTop w:val="0"/>
      <w:marBottom w:val="0"/>
      <w:divBdr>
        <w:top w:val="none" w:sz="0" w:space="0" w:color="auto"/>
        <w:left w:val="none" w:sz="0" w:space="0" w:color="auto"/>
        <w:bottom w:val="none" w:sz="0" w:space="0" w:color="auto"/>
        <w:right w:val="none" w:sz="0" w:space="0" w:color="auto"/>
      </w:divBdr>
    </w:div>
    <w:div w:id="1007557450">
      <w:bodyDiv w:val="1"/>
      <w:marLeft w:val="0"/>
      <w:marRight w:val="0"/>
      <w:marTop w:val="0"/>
      <w:marBottom w:val="0"/>
      <w:divBdr>
        <w:top w:val="none" w:sz="0" w:space="0" w:color="auto"/>
        <w:left w:val="none" w:sz="0" w:space="0" w:color="auto"/>
        <w:bottom w:val="none" w:sz="0" w:space="0" w:color="auto"/>
        <w:right w:val="none" w:sz="0" w:space="0" w:color="auto"/>
      </w:divBdr>
    </w:div>
    <w:div w:id="1277178621">
      <w:bodyDiv w:val="1"/>
      <w:marLeft w:val="0"/>
      <w:marRight w:val="0"/>
      <w:marTop w:val="0"/>
      <w:marBottom w:val="0"/>
      <w:divBdr>
        <w:top w:val="none" w:sz="0" w:space="0" w:color="auto"/>
        <w:left w:val="none" w:sz="0" w:space="0" w:color="auto"/>
        <w:bottom w:val="none" w:sz="0" w:space="0" w:color="auto"/>
        <w:right w:val="none" w:sz="0" w:space="0" w:color="auto"/>
      </w:divBdr>
    </w:div>
    <w:div w:id="1282610287">
      <w:bodyDiv w:val="1"/>
      <w:marLeft w:val="0"/>
      <w:marRight w:val="0"/>
      <w:marTop w:val="0"/>
      <w:marBottom w:val="0"/>
      <w:divBdr>
        <w:top w:val="none" w:sz="0" w:space="0" w:color="auto"/>
        <w:left w:val="none" w:sz="0" w:space="0" w:color="auto"/>
        <w:bottom w:val="none" w:sz="0" w:space="0" w:color="auto"/>
        <w:right w:val="none" w:sz="0" w:space="0" w:color="auto"/>
      </w:divBdr>
    </w:div>
    <w:div w:id="1488744026">
      <w:bodyDiv w:val="1"/>
      <w:marLeft w:val="0"/>
      <w:marRight w:val="0"/>
      <w:marTop w:val="0"/>
      <w:marBottom w:val="0"/>
      <w:divBdr>
        <w:top w:val="none" w:sz="0" w:space="0" w:color="auto"/>
        <w:left w:val="none" w:sz="0" w:space="0" w:color="auto"/>
        <w:bottom w:val="none" w:sz="0" w:space="0" w:color="auto"/>
        <w:right w:val="none" w:sz="0" w:space="0" w:color="auto"/>
      </w:divBdr>
    </w:div>
    <w:div w:id="1522083854">
      <w:bodyDiv w:val="1"/>
      <w:marLeft w:val="0"/>
      <w:marRight w:val="0"/>
      <w:marTop w:val="0"/>
      <w:marBottom w:val="0"/>
      <w:divBdr>
        <w:top w:val="none" w:sz="0" w:space="0" w:color="auto"/>
        <w:left w:val="none" w:sz="0" w:space="0" w:color="auto"/>
        <w:bottom w:val="none" w:sz="0" w:space="0" w:color="auto"/>
        <w:right w:val="none" w:sz="0" w:space="0" w:color="auto"/>
      </w:divBdr>
    </w:div>
    <w:div w:id="1627274801">
      <w:bodyDiv w:val="1"/>
      <w:marLeft w:val="0"/>
      <w:marRight w:val="0"/>
      <w:marTop w:val="0"/>
      <w:marBottom w:val="0"/>
      <w:divBdr>
        <w:top w:val="none" w:sz="0" w:space="0" w:color="auto"/>
        <w:left w:val="none" w:sz="0" w:space="0" w:color="auto"/>
        <w:bottom w:val="none" w:sz="0" w:space="0" w:color="auto"/>
        <w:right w:val="none" w:sz="0" w:space="0" w:color="auto"/>
      </w:divBdr>
    </w:div>
    <w:div w:id="19670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ereview.scot/wp-content/uploads/2020/03/The-Promise_v7.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scot/groups/physical-intervention-and-seclusion-working-grou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lcis.org/"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14A1AAD6-0D3B-416A-B28C-F2B65921B65E}"/>
</file>

<file path=customXml/itemProps2.xml><?xml version="1.0" encoding="utf-8"?>
<ds:datastoreItem xmlns:ds="http://schemas.openxmlformats.org/officeDocument/2006/customXml" ds:itemID="{3D9CCCEE-33BF-4907-9B91-679918939497}"/>
</file>

<file path=customXml/itemProps3.xml><?xml version="1.0" encoding="utf-8"?>
<ds:datastoreItem xmlns:ds="http://schemas.openxmlformats.org/officeDocument/2006/customXml" ds:itemID="{E504FE93-2418-451F-AC76-DFF4A60F4DA5}"/>
</file>

<file path=customXml/itemProps4.xml><?xml version="1.0" encoding="utf-8"?>
<ds:datastoreItem xmlns:ds="http://schemas.openxmlformats.org/officeDocument/2006/customXml" ds:itemID="{D92F6682-8AC6-4AFB-8D76-54BA8A6EFAA6}"/>
</file>

<file path=docProps/app.xml><?xml version="1.0" encoding="utf-8"?>
<Properties xmlns="http://schemas.openxmlformats.org/officeDocument/2006/extended-properties" xmlns:vt="http://schemas.openxmlformats.org/officeDocument/2006/docPropsVTypes">
  <Template>Normal</Template>
  <TotalTime>757</TotalTime>
  <Pages>15</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mline01</dc:creator>
  <cp:lastModifiedBy>Westerby, Alex</cp:lastModifiedBy>
  <cp:revision>8</cp:revision>
  <dcterms:created xsi:type="dcterms:W3CDTF">2022-02-02T13:18:00Z</dcterms:created>
  <dcterms:modified xsi:type="dcterms:W3CDTF">2022-02-10T16:11:00Z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