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EDFE" w14:textId="77777777" w:rsidR="00F42151" w:rsidRDefault="00F42151" w:rsidP="005447E0">
      <w:pPr>
        <w:pStyle w:val="Heading1"/>
        <w:jc w:val="center"/>
        <w:rPr>
          <w:lang w:val="en-US"/>
        </w:rPr>
      </w:pPr>
      <w:r>
        <w:rPr>
          <w:lang w:val="en-US"/>
        </w:rPr>
        <w:t xml:space="preserve">A Good Childhood: </w:t>
      </w:r>
    </w:p>
    <w:p w14:paraId="20418AC3" w14:textId="73405167" w:rsidR="004526ED" w:rsidRPr="00653EC4" w:rsidRDefault="005447E0" w:rsidP="00F42151">
      <w:pPr>
        <w:pStyle w:val="Heading1"/>
        <w:jc w:val="center"/>
        <w:rPr>
          <w:lang w:val="en-US"/>
        </w:rPr>
      </w:pPr>
      <w:r w:rsidRPr="1ADBB04A">
        <w:rPr>
          <w:lang w:val="en-US"/>
        </w:rPr>
        <w:t>Contextual Safeguarding</w:t>
      </w:r>
      <w:r w:rsidR="00F42151">
        <w:rPr>
          <w:lang w:val="en-US"/>
        </w:rPr>
        <w:t xml:space="preserve"> in a Children’s House</w:t>
      </w:r>
    </w:p>
    <w:p w14:paraId="613B6E13" w14:textId="31537D46" w:rsidR="004526ED" w:rsidRDefault="004526ED" w:rsidP="00653EC4">
      <w:pPr>
        <w:rPr>
          <w:lang w:val="en-US"/>
        </w:rPr>
      </w:pPr>
    </w:p>
    <w:p w14:paraId="0874BE36" w14:textId="20857B8C" w:rsidR="003A09B1" w:rsidRDefault="00F42151" w:rsidP="003A09B1">
      <w:pPr>
        <w:pStyle w:val="Heading2"/>
        <w:rPr>
          <w:rStyle w:val="normaltextrun"/>
          <w:rFonts w:cs="Arial"/>
          <w:color w:val="2F5496"/>
        </w:rPr>
      </w:pPr>
      <w:r>
        <w:rPr>
          <w:rStyle w:val="normaltextrun"/>
          <w:rFonts w:cs="Arial"/>
          <w:color w:val="2F5496"/>
        </w:rPr>
        <w:t>Background</w:t>
      </w:r>
      <w:r w:rsidR="00C347D9">
        <w:rPr>
          <w:rStyle w:val="normaltextrun"/>
          <w:rFonts w:cs="Arial"/>
          <w:color w:val="2F5496"/>
        </w:rPr>
        <w:t xml:space="preserve"> </w:t>
      </w:r>
    </w:p>
    <w:p w14:paraId="7B05CEF3" w14:textId="4773E139" w:rsidR="00045D89" w:rsidRDefault="00045D89" w:rsidP="00045D89">
      <w:r>
        <w:t xml:space="preserve">North Lanarkshire’s commitment to end the disproportionate criminalisation of care experienced young people is underpinned by our implementation of a contextual safeguarding approach to young people facing risks in the community.  Contextual Safeguarding shifts the focus from a policing/anti-social behaviour approach to a welfare approach that upholds young people’s rights to be safe in their community.  </w:t>
      </w:r>
    </w:p>
    <w:p w14:paraId="43941E19" w14:textId="3E65D510" w:rsidR="00045D89" w:rsidRPr="00045D89" w:rsidRDefault="00045D89" w:rsidP="00045D89">
      <w:r>
        <w:t>We have applied this approach in one of our children’s houses where young people were at risk in the community but also in conflict with the law.</w:t>
      </w:r>
    </w:p>
    <w:p w14:paraId="544F06AB" w14:textId="4E518F3E" w:rsidR="003A09B1" w:rsidRPr="00E42DE8" w:rsidRDefault="003A09B1" w:rsidP="003A09B1">
      <w:pPr>
        <w:pStyle w:val="Heading2"/>
        <w:rPr>
          <w:sz w:val="18"/>
          <w:szCs w:val="18"/>
        </w:rPr>
      </w:pPr>
      <w:r w:rsidRPr="00E42DE8">
        <w:rPr>
          <w:rStyle w:val="normaltextrun"/>
          <w:rFonts w:cs="Arial"/>
          <w:color w:val="2F5496"/>
        </w:rPr>
        <w:t>What was the response?</w:t>
      </w:r>
      <w:r w:rsidR="008954A2">
        <w:rPr>
          <w:rStyle w:val="normaltextrun"/>
          <w:rFonts w:cs="Arial"/>
          <w:color w:val="2F5496"/>
        </w:rPr>
        <w:t xml:space="preserve"> </w:t>
      </w:r>
    </w:p>
    <w:p w14:paraId="004FF5F9" w14:textId="73ED3E8B" w:rsidR="001211F6" w:rsidRDefault="00045D89" w:rsidP="008954A2">
      <w:pPr>
        <w:pStyle w:val="Normal0"/>
        <w:ind w:left="0"/>
        <w:rPr>
          <w:szCs w:val="24"/>
          <w:lang w:val="en-US"/>
        </w:rPr>
      </w:pPr>
      <w:r>
        <w:rPr>
          <w:szCs w:val="24"/>
          <w:lang w:val="en-US"/>
        </w:rPr>
        <w:t>The external</w:t>
      </w:r>
      <w:r w:rsidR="008954A2">
        <w:rPr>
          <w:szCs w:val="24"/>
          <w:lang w:val="en-US"/>
        </w:rPr>
        <w:t xml:space="preserve"> </w:t>
      </w:r>
      <w:r w:rsidR="79956313" w:rsidRPr="565187F3">
        <w:rPr>
          <w:szCs w:val="24"/>
          <w:lang w:val="en-US"/>
        </w:rPr>
        <w:t xml:space="preserve">brought together </w:t>
      </w:r>
      <w:r w:rsidR="00EF1A8F">
        <w:rPr>
          <w:szCs w:val="24"/>
          <w:lang w:val="en-US"/>
        </w:rPr>
        <w:t>practitioners</w:t>
      </w:r>
      <w:r w:rsidR="79956313" w:rsidRPr="565187F3">
        <w:rPr>
          <w:szCs w:val="24"/>
          <w:lang w:val="en-US"/>
        </w:rPr>
        <w:t xml:space="preserve"> </w:t>
      </w:r>
      <w:r w:rsidR="00EF1A8F">
        <w:rPr>
          <w:szCs w:val="24"/>
          <w:lang w:val="en-US"/>
        </w:rPr>
        <w:t>from</w:t>
      </w:r>
      <w:r w:rsidR="79956313" w:rsidRPr="565187F3">
        <w:rPr>
          <w:szCs w:val="24"/>
          <w:lang w:val="en-US"/>
        </w:rPr>
        <w:t xml:space="preserve"> the Children’s House, </w:t>
      </w:r>
      <w:r w:rsidR="7B629B64" w:rsidRPr="565187F3">
        <w:rPr>
          <w:szCs w:val="24"/>
          <w:lang w:val="en-US"/>
        </w:rPr>
        <w:t xml:space="preserve">locality-based </w:t>
      </w:r>
      <w:r w:rsidR="79956313" w:rsidRPr="565187F3">
        <w:rPr>
          <w:szCs w:val="24"/>
          <w:lang w:val="en-US"/>
        </w:rPr>
        <w:t xml:space="preserve">social work </w:t>
      </w:r>
      <w:r w:rsidR="00EF1A8F">
        <w:rPr>
          <w:szCs w:val="24"/>
          <w:lang w:val="en-US"/>
        </w:rPr>
        <w:t>teams</w:t>
      </w:r>
      <w:r w:rsidR="004A7D29">
        <w:rPr>
          <w:szCs w:val="24"/>
          <w:lang w:val="en-US"/>
        </w:rPr>
        <w:t xml:space="preserve"> and</w:t>
      </w:r>
      <w:r w:rsidR="79956313" w:rsidRPr="565187F3">
        <w:rPr>
          <w:szCs w:val="24"/>
          <w:lang w:val="en-US"/>
        </w:rPr>
        <w:t xml:space="preserve"> policing</w:t>
      </w:r>
      <w:r w:rsidR="001211F6">
        <w:rPr>
          <w:szCs w:val="24"/>
          <w:lang w:val="en-US"/>
        </w:rPr>
        <w:t xml:space="preserve"> partners as well as</w:t>
      </w:r>
      <w:r w:rsidR="79956313" w:rsidRPr="565187F3">
        <w:rPr>
          <w:szCs w:val="24"/>
          <w:lang w:val="en-US"/>
        </w:rPr>
        <w:t xml:space="preserve"> </w:t>
      </w:r>
      <w:r w:rsidR="00DC65F7">
        <w:rPr>
          <w:szCs w:val="24"/>
          <w:lang w:val="en-US"/>
        </w:rPr>
        <w:t>sexual</w:t>
      </w:r>
      <w:r w:rsidR="79956313" w:rsidRPr="565187F3">
        <w:rPr>
          <w:szCs w:val="24"/>
          <w:lang w:val="en-US"/>
        </w:rPr>
        <w:t xml:space="preserve"> health </w:t>
      </w:r>
      <w:r w:rsidR="00DC65F7">
        <w:rPr>
          <w:szCs w:val="24"/>
          <w:lang w:val="en-US"/>
        </w:rPr>
        <w:t>services</w:t>
      </w:r>
      <w:r w:rsidR="79956313" w:rsidRPr="565187F3">
        <w:rPr>
          <w:szCs w:val="24"/>
          <w:lang w:val="en-US"/>
        </w:rPr>
        <w:t xml:space="preserve">. </w:t>
      </w:r>
      <w:r w:rsidR="008954A2">
        <w:rPr>
          <w:szCs w:val="24"/>
          <w:lang w:val="en-US"/>
        </w:rPr>
        <w:t>Practitioners</w:t>
      </w:r>
      <w:r w:rsidR="79956313" w:rsidRPr="565187F3">
        <w:rPr>
          <w:szCs w:val="24"/>
          <w:lang w:val="en-US"/>
        </w:rPr>
        <w:t xml:space="preserve"> were encouraged to think about concerns raised in a contextual way</w:t>
      </w:r>
      <w:r w:rsidR="4FA00959" w:rsidRPr="565187F3">
        <w:rPr>
          <w:szCs w:val="24"/>
          <w:lang w:val="en-US"/>
        </w:rPr>
        <w:t>, considering</w:t>
      </w:r>
      <w:r w:rsidR="79956313" w:rsidRPr="565187F3">
        <w:rPr>
          <w:szCs w:val="24"/>
          <w:lang w:val="en-US"/>
        </w:rPr>
        <w:t xml:space="preserve"> the risks posed outside of the </w:t>
      </w:r>
      <w:r w:rsidR="001211F6">
        <w:rPr>
          <w:szCs w:val="24"/>
          <w:lang w:val="en-US"/>
        </w:rPr>
        <w:t xml:space="preserve">children’s </w:t>
      </w:r>
      <w:r w:rsidR="79956313" w:rsidRPr="565187F3">
        <w:rPr>
          <w:szCs w:val="24"/>
          <w:lang w:val="en-US"/>
        </w:rPr>
        <w:t xml:space="preserve">home. </w:t>
      </w:r>
      <w:r>
        <w:rPr>
          <w:szCs w:val="24"/>
          <w:lang w:val="en-US"/>
        </w:rPr>
        <w:t>Social Work</w:t>
      </w:r>
      <w:r w:rsidR="79956313" w:rsidRPr="565187F3">
        <w:rPr>
          <w:szCs w:val="24"/>
          <w:lang w:val="en-US"/>
        </w:rPr>
        <w:t xml:space="preserve"> staff worked with the home’s workers to encourage a reframing of language and practice: to help them </w:t>
      </w:r>
      <w:r w:rsidR="67B0BE6B" w:rsidRPr="565187F3">
        <w:rPr>
          <w:szCs w:val="24"/>
          <w:lang w:val="en-US"/>
        </w:rPr>
        <w:t xml:space="preserve">move from </w:t>
      </w:r>
      <w:r w:rsidR="79956313" w:rsidRPr="565187F3">
        <w:rPr>
          <w:szCs w:val="24"/>
          <w:lang w:val="en-US"/>
        </w:rPr>
        <w:t xml:space="preserve">thinking of the young people as “taking risks” to thinking of them “as being at risk”. This </w:t>
      </w:r>
      <w:r w:rsidR="00EF1A8F">
        <w:rPr>
          <w:szCs w:val="24"/>
          <w:lang w:val="en-US"/>
        </w:rPr>
        <w:t xml:space="preserve">helped </w:t>
      </w:r>
      <w:r w:rsidR="5CD1457C" w:rsidRPr="565187F3">
        <w:rPr>
          <w:szCs w:val="24"/>
          <w:lang w:val="en-US"/>
        </w:rPr>
        <w:t>focus attention on</w:t>
      </w:r>
      <w:r w:rsidR="79956313" w:rsidRPr="565187F3">
        <w:rPr>
          <w:szCs w:val="24"/>
          <w:lang w:val="en-US"/>
        </w:rPr>
        <w:t xml:space="preserve"> different contexts of concern and which context was placing young people most at risk of significant harm.</w:t>
      </w:r>
      <w:r w:rsidR="001211F6">
        <w:rPr>
          <w:szCs w:val="24"/>
          <w:lang w:val="en-US"/>
        </w:rPr>
        <w:t xml:space="preserve"> </w:t>
      </w:r>
    </w:p>
    <w:p w14:paraId="78D26960" w14:textId="77777777" w:rsidR="001211F6" w:rsidRDefault="001211F6" w:rsidP="008954A2">
      <w:pPr>
        <w:pStyle w:val="Normal0"/>
        <w:ind w:left="0"/>
        <w:rPr>
          <w:szCs w:val="24"/>
          <w:lang w:val="en-US"/>
        </w:rPr>
      </w:pPr>
    </w:p>
    <w:p w14:paraId="53902F0F" w14:textId="169BF9FF" w:rsidR="008954A2" w:rsidRPr="001211F6" w:rsidRDefault="008954A2" w:rsidP="008954A2">
      <w:pPr>
        <w:pStyle w:val="Normal0"/>
        <w:ind w:left="0"/>
        <w:rPr>
          <w:rStyle w:val="normaltextrun"/>
          <w:szCs w:val="24"/>
          <w:lang w:val="en-US"/>
        </w:rPr>
      </w:pPr>
      <w:r>
        <w:t>A</w:t>
      </w:r>
      <w:r>
        <w:rPr>
          <w:rStyle w:val="normaltextrun"/>
          <w:rFonts w:cs="Arial"/>
        </w:rPr>
        <w:t xml:space="preserve"> coordinated multi-agency response included:</w:t>
      </w:r>
    </w:p>
    <w:p w14:paraId="3FA71886" w14:textId="1FD519D2" w:rsidR="004A7D29" w:rsidRPr="00725D27" w:rsidRDefault="004A7D29" w:rsidP="005447E0">
      <w:pPr>
        <w:pStyle w:val="ListParagraph"/>
        <w:numPr>
          <w:ilvl w:val="0"/>
          <w:numId w:val="10"/>
        </w:numPr>
        <w:rPr>
          <w:szCs w:val="24"/>
          <w:lang w:val="en-US"/>
        </w:rPr>
      </w:pPr>
      <w:r w:rsidRPr="004A7D29">
        <w:rPr>
          <w:szCs w:val="24"/>
          <w:lang w:val="en-US"/>
        </w:rPr>
        <w:t xml:space="preserve">A move from </w:t>
      </w:r>
      <w:proofErr w:type="spellStart"/>
      <w:r w:rsidR="79956313" w:rsidRPr="004A7D29">
        <w:rPr>
          <w:szCs w:val="24"/>
          <w:lang w:val="en-US"/>
        </w:rPr>
        <w:t>individualised</w:t>
      </w:r>
      <w:proofErr w:type="spellEnd"/>
      <w:r w:rsidR="79956313" w:rsidRPr="004A7D29">
        <w:rPr>
          <w:szCs w:val="24"/>
          <w:lang w:val="en-US"/>
        </w:rPr>
        <w:t xml:space="preserve"> to group-based </w:t>
      </w:r>
      <w:r w:rsidRPr="004A7D29">
        <w:rPr>
          <w:szCs w:val="24"/>
          <w:lang w:val="en-US"/>
        </w:rPr>
        <w:t>work</w:t>
      </w:r>
      <w:r w:rsidR="79956313" w:rsidRPr="004A7D29">
        <w:rPr>
          <w:szCs w:val="24"/>
          <w:lang w:val="en-US"/>
        </w:rPr>
        <w:t xml:space="preserve">, </w:t>
      </w:r>
      <w:r w:rsidR="00725D27" w:rsidRPr="565187F3">
        <w:rPr>
          <w:szCs w:val="24"/>
          <w:lang w:val="en-US"/>
        </w:rPr>
        <w:t>working with four young people together as a group</w:t>
      </w:r>
      <w:r w:rsidR="00725D27">
        <w:rPr>
          <w:szCs w:val="24"/>
          <w:lang w:val="en-US"/>
        </w:rPr>
        <w:t>.</w:t>
      </w:r>
    </w:p>
    <w:p w14:paraId="3928A667" w14:textId="5F9CD472" w:rsidR="004A7D29" w:rsidRDefault="004A7D29" w:rsidP="004A7D29">
      <w:pPr>
        <w:pStyle w:val="ListParagraph"/>
        <w:numPr>
          <w:ilvl w:val="0"/>
          <w:numId w:val="10"/>
        </w:numPr>
        <w:rPr>
          <w:szCs w:val="24"/>
          <w:lang w:val="en-US"/>
        </w:rPr>
      </w:pPr>
      <w:r>
        <w:rPr>
          <w:szCs w:val="24"/>
          <w:lang w:val="en-US"/>
        </w:rPr>
        <w:t xml:space="preserve">Work with parents and carers to </w:t>
      </w:r>
      <w:r w:rsidR="00725D27">
        <w:rPr>
          <w:szCs w:val="24"/>
          <w:lang w:val="en-US"/>
        </w:rPr>
        <w:t xml:space="preserve">support them </w:t>
      </w:r>
      <w:r w:rsidR="00725D27" w:rsidRPr="004A7D29">
        <w:rPr>
          <w:szCs w:val="24"/>
          <w:lang w:val="en-US"/>
        </w:rPr>
        <w:t xml:space="preserve">understand the significance of risk that their children </w:t>
      </w:r>
      <w:r w:rsidR="007D4E13">
        <w:rPr>
          <w:szCs w:val="24"/>
          <w:lang w:val="en-US"/>
        </w:rPr>
        <w:t xml:space="preserve">were </w:t>
      </w:r>
      <w:r w:rsidR="00725D27" w:rsidRPr="004A7D29">
        <w:rPr>
          <w:szCs w:val="24"/>
          <w:lang w:val="en-US"/>
        </w:rPr>
        <w:t>experiencing and the value of group-based work</w:t>
      </w:r>
      <w:r w:rsidR="00725D27">
        <w:rPr>
          <w:szCs w:val="24"/>
          <w:lang w:val="en-US"/>
        </w:rPr>
        <w:t>.</w:t>
      </w:r>
    </w:p>
    <w:p w14:paraId="42CE9024" w14:textId="7C8B5DD5" w:rsidR="00725D27" w:rsidRPr="00725D27" w:rsidRDefault="007D4E13" w:rsidP="00725D27">
      <w:pPr>
        <w:pStyle w:val="ListParagraph"/>
        <w:numPr>
          <w:ilvl w:val="0"/>
          <w:numId w:val="10"/>
        </w:numPr>
        <w:rPr>
          <w:szCs w:val="24"/>
          <w:lang w:val="en-US"/>
        </w:rPr>
      </w:pPr>
      <w:r>
        <w:rPr>
          <w:szCs w:val="24"/>
          <w:lang w:val="en-US"/>
        </w:rPr>
        <w:t>Peer mapping and s</w:t>
      </w:r>
      <w:r w:rsidR="00725D27" w:rsidRPr="00725D27">
        <w:rPr>
          <w:szCs w:val="24"/>
          <w:lang w:val="en-US"/>
        </w:rPr>
        <w:t xml:space="preserve">afety planning </w:t>
      </w:r>
      <w:r w:rsidR="00725D27">
        <w:rPr>
          <w:szCs w:val="24"/>
          <w:lang w:val="en-US"/>
        </w:rPr>
        <w:t xml:space="preserve">with individual young people to </w:t>
      </w:r>
      <w:r w:rsidR="00725D27" w:rsidRPr="00725D27">
        <w:rPr>
          <w:szCs w:val="24"/>
          <w:lang w:val="en-US"/>
        </w:rPr>
        <w:t>explore relationships outside of the peer group and the areas they frequented.</w:t>
      </w:r>
    </w:p>
    <w:p w14:paraId="66F54F3D" w14:textId="0B496273" w:rsidR="00725D27" w:rsidRPr="00725D27" w:rsidRDefault="00EF1A8F" w:rsidP="00725D27">
      <w:pPr>
        <w:pStyle w:val="ListParagraph"/>
        <w:numPr>
          <w:ilvl w:val="0"/>
          <w:numId w:val="10"/>
        </w:numPr>
        <w:rPr>
          <w:szCs w:val="24"/>
          <w:lang w:val="en-US"/>
        </w:rPr>
      </w:pPr>
      <w:r>
        <w:rPr>
          <w:szCs w:val="24"/>
          <w:lang w:val="en-US"/>
        </w:rPr>
        <w:t>I</w:t>
      </w:r>
      <w:r w:rsidR="007D4E13">
        <w:rPr>
          <w:szCs w:val="24"/>
          <w:lang w:val="en-US"/>
        </w:rPr>
        <w:t xml:space="preserve">nformation was shared </w:t>
      </w:r>
      <w:r>
        <w:rPr>
          <w:szCs w:val="24"/>
          <w:lang w:val="en-US"/>
        </w:rPr>
        <w:t xml:space="preserve">- with the young people’s consent - </w:t>
      </w:r>
      <w:r w:rsidR="00725D27" w:rsidRPr="00725D27">
        <w:rPr>
          <w:szCs w:val="24"/>
          <w:lang w:val="en-US"/>
        </w:rPr>
        <w:t xml:space="preserve">with </w:t>
      </w:r>
      <w:r w:rsidR="007D4E13">
        <w:rPr>
          <w:szCs w:val="24"/>
          <w:lang w:val="en-US"/>
        </w:rPr>
        <w:t>the p</w:t>
      </w:r>
      <w:r w:rsidR="00725D27" w:rsidRPr="00725D27">
        <w:rPr>
          <w:szCs w:val="24"/>
          <w:lang w:val="en-US"/>
        </w:rPr>
        <w:t xml:space="preserve">olice on the peer group’s networks and the risks of </w:t>
      </w:r>
      <w:r w:rsidR="00725D27">
        <w:rPr>
          <w:szCs w:val="24"/>
          <w:lang w:val="en-US"/>
        </w:rPr>
        <w:t>extra-familial harm</w:t>
      </w:r>
      <w:r w:rsidR="00725D27" w:rsidRPr="00725D27">
        <w:rPr>
          <w:szCs w:val="24"/>
          <w:lang w:val="en-US"/>
        </w:rPr>
        <w:t xml:space="preserve"> posed. </w:t>
      </w:r>
    </w:p>
    <w:p w14:paraId="0CDE2D9A" w14:textId="19529A6A" w:rsidR="007D4E13" w:rsidRDefault="007D4E13" w:rsidP="007D4E13">
      <w:pPr>
        <w:pStyle w:val="ListParagraph"/>
        <w:numPr>
          <w:ilvl w:val="0"/>
          <w:numId w:val="10"/>
        </w:numPr>
        <w:rPr>
          <w:szCs w:val="24"/>
          <w:lang w:val="en-US"/>
        </w:rPr>
      </w:pPr>
      <w:r>
        <w:rPr>
          <w:szCs w:val="24"/>
          <w:lang w:val="en-US"/>
        </w:rPr>
        <w:lastRenderedPageBreak/>
        <w:t>P</w:t>
      </w:r>
      <w:r w:rsidR="00725D27" w:rsidRPr="00725D27">
        <w:rPr>
          <w:szCs w:val="24"/>
          <w:lang w:val="en-US"/>
        </w:rPr>
        <w:t xml:space="preserve">eer mapping with the peer group </w:t>
      </w:r>
      <w:r w:rsidR="00DC65F7">
        <w:rPr>
          <w:szCs w:val="24"/>
          <w:lang w:val="en-US"/>
        </w:rPr>
        <w:t xml:space="preserve">explored the relationships between the </w:t>
      </w:r>
      <w:r w:rsidR="00725D27" w:rsidRPr="00725D27">
        <w:rPr>
          <w:szCs w:val="24"/>
          <w:lang w:val="en-US"/>
        </w:rPr>
        <w:t>four young people</w:t>
      </w:r>
      <w:r w:rsidR="00DC65F7">
        <w:rPr>
          <w:szCs w:val="24"/>
          <w:lang w:val="en-US"/>
        </w:rPr>
        <w:t xml:space="preserve"> </w:t>
      </w:r>
      <w:r w:rsidR="00725D27" w:rsidRPr="00725D27">
        <w:rPr>
          <w:szCs w:val="24"/>
          <w:lang w:val="en-US"/>
        </w:rPr>
        <w:t>and non-resident young people (and whether these young people were also at risk of harm).</w:t>
      </w:r>
    </w:p>
    <w:p w14:paraId="7E10E138" w14:textId="6FDB704D" w:rsidR="007D4E13" w:rsidRDefault="007D4E13" w:rsidP="007D4E13">
      <w:pPr>
        <w:pStyle w:val="ListParagraph"/>
        <w:numPr>
          <w:ilvl w:val="0"/>
          <w:numId w:val="10"/>
        </w:numPr>
        <w:rPr>
          <w:szCs w:val="24"/>
          <w:lang w:val="en-US"/>
        </w:rPr>
      </w:pPr>
      <w:r w:rsidRPr="007D4E13">
        <w:rPr>
          <w:szCs w:val="24"/>
          <w:lang w:val="en-US"/>
        </w:rPr>
        <w:t>Alongside the police, the young people assessed the safety of their accommodation and some of the vulnerabilities associated with the space. The layout of CCTV was changed to capture vehicle registration plates.</w:t>
      </w:r>
    </w:p>
    <w:p w14:paraId="4E53115C" w14:textId="4A7165D3" w:rsidR="007D4E13" w:rsidRPr="00DC65F7" w:rsidRDefault="00EF1A8F" w:rsidP="00DC65F7">
      <w:pPr>
        <w:pStyle w:val="ListParagraph"/>
        <w:numPr>
          <w:ilvl w:val="0"/>
          <w:numId w:val="10"/>
        </w:numPr>
        <w:rPr>
          <w:szCs w:val="24"/>
          <w:lang w:val="en-US"/>
        </w:rPr>
      </w:pPr>
      <w:r>
        <w:rPr>
          <w:szCs w:val="24"/>
          <w:lang w:val="en-US"/>
        </w:rPr>
        <w:t>The police used v</w:t>
      </w:r>
      <w:r w:rsidR="007D4E13" w:rsidRPr="007D4E13">
        <w:rPr>
          <w:szCs w:val="24"/>
          <w:lang w:val="en-US"/>
        </w:rPr>
        <w:t xml:space="preserve">ehicle registration plates </w:t>
      </w:r>
      <w:r w:rsidR="00DC65F7">
        <w:rPr>
          <w:szCs w:val="24"/>
          <w:lang w:val="en-US"/>
        </w:rPr>
        <w:t xml:space="preserve">to </w:t>
      </w:r>
      <w:r w:rsidR="007D4E13" w:rsidRPr="007D4E13">
        <w:rPr>
          <w:szCs w:val="24"/>
          <w:lang w:val="en-US"/>
        </w:rPr>
        <w:t>speak to individuals about their frequenting of accommodation for minors.</w:t>
      </w:r>
      <w:r w:rsidR="00DC65F7">
        <w:rPr>
          <w:szCs w:val="24"/>
          <w:lang w:val="en-US"/>
        </w:rPr>
        <w:t xml:space="preserve"> They were also able to identify young people named via peer mapping and </w:t>
      </w:r>
      <w:r w:rsidR="007D4E13" w:rsidRPr="007D4E13">
        <w:rPr>
          <w:szCs w:val="24"/>
          <w:lang w:val="en-US"/>
        </w:rPr>
        <w:t>investigate</w:t>
      </w:r>
      <w:r w:rsidR="007D4E13" w:rsidRPr="00DC65F7">
        <w:rPr>
          <w:szCs w:val="24"/>
          <w:lang w:val="en-US"/>
        </w:rPr>
        <w:t xml:space="preserve"> </w:t>
      </w:r>
      <w:r w:rsidR="00DC65F7">
        <w:rPr>
          <w:szCs w:val="24"/>
          <w:lang w:val="en-US"/>
        </w:rPr>
        <w:t>if</w:t>
      </w:r>
      <w:r w:rsidR="007D4E13" w:rsidRPr="00DC65F7">
        <w:rPr>
          <w:szCs w:val="24"/>
          <w:lang w:val="en-US"/>
        </w:rPr>
        <w:t xml:space="preserve"> recruited into organised crime</w:t>
      </w:r>
      <w:r>
        <w:rPr>
          <w:szCs w:val="24"/>
          <w:lang w:val="en-US"/>
        </w:rPr>
        <w:t>, initiating further disruption work</w:t>
      </w:r>
      <w:r w:rsidR="007D4E13" w:rsidRPr="00DC65F7">
        <w:rPr>
          <w:szCs w:val="24"/>
          <w:lang w:val="en-US"/>
        </w:rPr>
        <w:t>.</w:t>
      </w:r>
    </w:p>
    <w:p w14:paraId="01FCD0E7" w14:textId="08648290" w:rsidR="005447E0" w:rsidRPr="007D4E13" w:rsidRDefault="79956313" w:rsidP="005447E0">
      <w:pPr>
        <w:pStyle w:val="ListParagraph"/>
        <w:numPr>
          <w:ilvl w:val="0"/>
          <w:numId w:val="10"/>
        </w:numPr>
        <w:rPr>
          <w:szCs w:val="24"/>
          <w:lang w:val="en-US"/>
        </w:rPr>
      </w:pPr>
      <w:r w:rsidRPr="007D4E13">
        <w:rPr>
          <w:szCs w:val="24"/>
          <w:lang w:val="en-US"/>
        </w:rPr>
        <w:t>As part of the ongoing work regarding reducing missing episodes, the service revised their missing protocol for young people age</w:t>
      </w:r>
      <w:r w:rsidR="00DC65F7">
        <w:rPr>
          <w:szCs w:val="24"/>
          <w:lang w:val="en-US"/>
        </w:rPr>
        <w:t>d</w:t>
      </w:r>
      <w:r w:rsidRPr="007D4E13">
        <w:rPr>
          <w:szCs w:val="24"/>
          <w:lang w:val="en-US"/>
        </w:rPr>
        <w:t xml:space="preserve"> 16</w:t>
      </w:r>
      <w:r w:rsidR="00EF1A8F">
        <w:rPr>
          <w:szCs w:val="24"/>
          <w:lang w:val="en-US"/>
        </w:rPr>
        <w:t xml:space="preserve"> and over</w:t>
      </w:r>
      <w:r w:rsidRPr="007D4E13">
        <w:rPr>
          <w:szCs w:val="24"/>
          <w:lang w:val="en-US"/>
        </w:rPr>
        <w:t xml:space="preserve">. This followed discussions </w:t>
      </w:r>
      <w:r w:rsidR="00DC65F7">
        <w:rPr>
          <w:szCs w:val="24"/>
          <w:lang w:val="en-US"/>
        </w:rPr>
        <w:t>between children’s social care</w:t>
      </w:r>
      <w:r w:rsidRPr="007D4E13">
        <w:rPr>
          <w:szCs w:val="24"/>
          <w:lang w:val="en-US"/>
        </w:rPr>
        <w:t xml:space="preserve">, young people and partners from policing and health on how best to balance </w:t>
      </w:r>
      <w:r w:rsidR="00EF1A8F">
        <w:rPr>
          <w:szCs w:val="24"/>
          <w:lang w:val="en-US"/>
        </w:rPr>
        <w:t>young people’s</w:t>
      </w:r>
      <w:r w:rsidRPr="007D4E13">
        <w:rPr>
          <w:szCs w:val="24"/>
          <w:lang w:val="en-US"/>
        </w:rPr>
        <w:t xml:space="preserve"> request for more age-appropriate freedom and any risks posed. </w:t>
      </w:r>
    </w:p>
    <w:p w14:paraId="1CA6E34B" w14:textId="29F11351" w:rsidR="003A09B1" w:rsidRPr="00E42DE8" w:rsidRDefault="003A09B1" w:rsidP="003A09B1">
      <w:pPr>
        <w:pStyle w:val="Heading2"/>
        <w:rPr>
          <w:sz w:val="18"/>
          <w:szCs w:val="18"/>
        </w:rPr>
      </w:pPr>
      <w:r w:rsidRPr="00E42DE8">
        <w:rPr>
          <w:rStyle w:val="normaltextrun"/>
          <w:rFonts w:cs="Arial"/>
          <w:color w:val="2F5496"/>
        </w:rPr>
        <w:t>What difference did this make?</w:t>
      </w:r>
      <w:r w:rsidR="00EF1A8F">
        <w:rPr>
          <w:rStyle w:val="normaltextrun"/>
          <w:rFonts w:cs="Arial"/>
          <w:color w:val="2F5496"/>
        </w:rPr>
        <w:t xml:space="preserve"> </w:t>
      </w:r>
    </w:p>
    <w:p w14:paraId="6130B65D" w14:textId="4AFCDD38" w:rsidR="00653EC4" w:rsidRDefault="00DC7F6C" w:rsidP="565187F3">
      <w:pPr>
        <w:rPr>
          <w:szCs w:val="24"/>
          <w:lang w:val="en-US"/>
        </w:rPr>
      </w:pPr>
      <w:r w:rsidRPr="565187F3">
        <w:rPr>
          <w:szCs w:val="24"/>
          <w:lang w:val="en-US"/>
        </w:rPr>
        <w:t xml:space="preserve">The young people </w:t>
      </w:r>
      <w:r>
        <w:rPr>
          <w:szCs w:val="24"/>
          <w:lang w:val="en-US"/>
        </w:rPr>
        <w:t xml:space="preserve">reported </w:t>
      </w:r>
      <w:r w:rsidR="00653EC4">
        <w:rPr>
          <w:szCs w:val="24"/>
          <w:lang w:val="en-US"/>
        </w:rPr>
        <w:t>feeling</w:t>
      </w:r>
      <w:r w:rsidRPr="565187F3">
        <w:rPr>
          <w:szCs w:val="24"/>
          <w:lang w:val="en-US"/>
        </w:rPr>
        <w:t xml:space="preserve"> more settled in their accommodation</w:t>
      </w:r>
      <w:r>
        <w:rPr>
          <w:szCs w:val="24"/>
          <w:lang w:val="en-US"/>
        </w:rPr>
        <w:t xml:space="preserve"> and </w:t>
      </w:r>
      <w:r w:rsidRPr="565187F3">
        <w:rPr>
          <w:szCs w:val="24"/>
          <w:lang w:val="en-US"/>
        </w:rPr>
        <w:t>missing episodes</w:t>
      </w:r>
      <w:r>
        <w:rPr>
          <w:szCs w:val="24"/>
          <w:lang w:val="en-US"/>
        </w:rPr>
        <w:t xml:space="preserve"> </w:t>
      </w:r>
      <w:r w:rsidRPr="565187F3">
        <w:rPr>
          <w:szCs w:val="24"/>
          <w:lang w:val="en-US"/>
        </w:rPr>
        <w:t>significant</w:t>
      </w:r>
      <w:r>
        <w:rPr>
          <w:szCs w:val="24"/>
          <w:lang w:val="en-US"/>
        </w:rPr>
        <w:t>ly</w:t>
      </w:r>
      <w:r w:rsidRPr="565187F3">
        <w:rPr>
          <w:szCs w:val="24"/>
          <w:lang w:val="en-US"/>
        </w:rPr>
        <w:t xml:space="preserve"> reduc</w:t>
      </w:r>
      <w:r>
        <w:rPr>
          <w:szCs w:val="24"/>
          <w:lang w:val="en-US"/>
        </w:rPr>
        <w:t>ed</w:t>
      </w:r>
      <w:r w:rsidRPr="565187F3">
        <w:rPr>
          <w:szCs w:val="24"/>
          <w:lang w:val="en-US"/>
        </w:rPr>
        <w:t>.</w:t>
      </w:r>
      <w:r w:rsidR="00F42151">
        <w:rPr>
          <w:szCs w:val="24"/>
          <w:lang w:val="en-US"/>
        </w:rPr>
        <w:t xml:space="preserve">  </w:t>
      </w:r>
      <w:r w:rsidR="00653EC4">
        <w:rPr>
          <w:szCs w:val="24"/>
          <w:lang w:val="en-US"/>
        </w:rPr>
        <w:t>W</w:t>
      </w:r>
      <w:r w:rsidR="00653EC4" w:rsidRPr="565187F3">
        <w:rPr>
          <w:szCs w:val="24"/>
          <w:lang w:val="en-US"/>
        </w:rPr>
        <w:t>ith additional outreach support provided from accommodation staff</w:t>
      </w:r>
      <w:r w:rsidR="00653EC4">
        <w:rPr>
          <w:szCs w:val="24"/>
          <w:lang w:val="en-US"/>
        </w:rPr>
        <w:t>, o</w:t>
      </w:r>
      <w:r w:rsidR="00653EC4" w:rsidRPr="565187F3">
        <w:rPr>
          <w:szCs w:val="24"/>
          <w:lang w:val="en-US"/>
        </w:rPr>
        <w:t>ne young person returned home to their family</w:t>
      </w:r>
      <w:r w:rsidR="00653EC4">
        <w:rPr>
          <w:szCs w:val="24"/>
          <w:lang w:val="en-US"/>
        </w:rPr>
        <w:t xml:space="preserve">. </w:t>
      </w:r>
      <w:r w:rsidR="00653EC4" w:rsidRPr="565187F3">
        <w:rPr>
          <w:szCs w:val="24"/>
          <w:lang w:val="en-US"/>
        </w:rPr>
        <w:t>All young people received educational attainments</w:t>
      </w:r>
      <w:r w:rsidR="00653EC4">
        <w:rPr>
          <w:szCs w:val="24"/>
          <w:lang w:val="en-US"/>
        </w:rPr>
        <w:t>, including o</w:t>
      </w:r>
      <w:r w:rsidR="00653EC4" w:rsidRPr="565187F3">
        <w:rPr>
          <w:szCs w:val="24"/>
          <w:lang w:val="en-US"/>
        </w:rPr>
        <w:t>ne young person start</w:t>
      </w:r>
      <w:r w:rsidR="00653EC4">
        <w:rPr>
          <w:szCs w:val="24"/>
          <w:lang w:val="en-US"/>
        </w:rPr>
        <w:t>ing</w:t>
      </w:r>
      <w:r w:rsidR="00653EC4" w:rsidRPr="565187F3">
        <w:rPr>
          <w:szCs w:val="24"/>
          <w:lang w:val="en-US"/>
        </w:rPr>
        <w:t xml:space="preserve"> an apprenticeship.</w:t>
      </w:r>
      <w:r w:rsidR="00653EC4">
        <w:rPr>
          <w:szCs w:val="24"/>
          <w:lang w:val="en-US"/>
        </w:rPr>
        <w:t xml:space="preserve"> </w:t>
      </w:r>
      <w:r w:rsidR="00653EC4" w:rsidRPr="565187F3">
        <w:rPr>
          <w:szCs w:val="24"/>
          <w:lang w:val="en-US"/>
        </w:rPr>
        <w:t>Young people reported feeling much more valued, listened to and that their views were respected and understood.</w:t>
      </w:r>
      <w:r w:rsidR="00653EC4">
        <w:rPr>
          <w:szCs w:val="24"/>
          <w:lang w:val="en-US"/>
        </w:rPr>
        <w:t xml:space="preserve"> </w:t>
      </w:r>
    </w:p>
    <w:p w14:paraId="0C959BA0" w14:textId="0E8C06E7" w:rsidR="00DC7F6C" w:rsidRDefault="79956313" w:rsidP="565187F3">
      <w:pPr>
        <w:rPr>
          <w:szCs w:val="24"/>
          <w:lang w:val="en-US"/>
        </w:rPr>
      </w:pPr>
      <w:r w:rsidRPr="565187F3">
        <w:rPr>
          <w:szCs w:val="24"/>
          <w:lang w:val="en-US"/>
        </w:rPr>
        <w:t>Peer mapping and safety planning work</w:t>
      </w:r>
      <w:r w:rsidR="00DC7F6C">
        <w:rPr>
          <w:szCs w:val="24"/>
          <w:lang w:val="en-US"/>
        </w:rPr>
        <w:t xml:space="preserve"> also</w:t>
      </w:r>
      <w:r w:rsidRPr="565187F3">
        <w:rPr>
          <w:szCs w:val="24"/>
          <w:lang w:val="en-US"/>
        </w:rPr>
        <w:t xml:space="preserve"> </w:t>
      </w:r>
      <w:r w:rsidR="00DC7F6C">
        <w:rPr>
          <w:szCs w:val="24"/>
          <w:lang w:val="en-US"/>
        </w:rPr>
        <w:t>supported</w:t>
      </w:r>
      <w:r w:rsidRPr="565187F3">
        <w:rPr>
          <w:szCs w:val="24"/>
          <w:lang w:val="en-US"/>
        </w:rPr>
        <w:t xml:space="preserve"> subsequent development of positive relationships</w:t>
      </w:r>
      <w:r w:rsidR="00653EC4">
        <w:rPr>
          <w:szCs w:val="24"/>
          <w:lang w:val="en-US"/>
        </w:rPr>
        <w:t xml:space="preserve"> with professionals</w:t>
      </w:r>
      <w:r w:rsidRPr="565187F3">
        <w:rPr>
          <w:szCs w:val="24"/>
          <w:lang w:val="en-US"/>
        </w:rPr>
        <w:t>.</w:t>
      </w:r>
      <w:r w:rsidR="00653EC4">
        <w:rPr>
          <w:szCs w:val="24"/>
          <w:lang w:val="en-US"/>
        </w:rPr>
        <w:t xml:space="preserve"> </w:t>
      </w:r>
      <w:r w:rsidR="00653EC4" w:rsidRPr="565187F3">
        <w:rPr>
          <w:szCs w:val="24"/>
          <w:lang w:val="en-US"/>
        </w:rPr>
        <w:t xml:space="preserve">Staff anxieties around the risk and harms occurring </w:t>
      </w:r>
      <w:r w:rsidR="00653EC4">
        <w:rPr>
          <w:szCs w:val="24"/>
          <w:lang w:val="en-US"/>
        </w:rPr>
        <w:t xml:space="preserve">outside the accommodation </w:t>
      </w:r>
      <w:r w:rsidR="00653EC4" w:rsidRPr="565187F3">
        <w:rPr>
          <w:szCs w:val="24"/>
          <w:lang w:val="en-US"/>
        </w:rPr>
        <w:t xml:space="preserve">were much more contained, enabling a more supportive relationship. </w:t>
      </w:r>
      <w:r w:rsidR="75023C9B" w:rsidRPr="565187F3">
        <w:rPr>
          <w:szCs w:val="24"/>
          <w:lang w:val="en-US"/>
        </w:rPr>
        <w:t>Specifically, relationships with the police improved.</w:t>
      </w:r>
      <w:r w:rsidRPr="565187F3">
        <w:rPr>
          <w:szCs w:val="24"/>
          <w:lang w:val="en-US"/>
        </w:rPr>
        <w:t xml:space="preserve"> </w:t>
      </w:r>
      <w:r w:rsidR="46B12176" w:rsidRPr="565187F3">
        <w:rPr>
          <w:szCs w:val="24"/>
          <w:lang w:val="en-US"/>
        </w:rPr>
        <w:t xml:space="preserve">Two of the young people had </w:t>
      </w:r>
      <w:r w:rsidR="00653EC4">
        <w:rPr>
          <w:szCs w:val="24"/>
          <w:lang w:val="en-US"/>
        </w:rPr>
        <w:t>been charged previously</w:t>
      </w:r>
      <w:r w:rsidR="0350561B" w:rsidRPr="565187F3">
        <w:rPr>
          <w:szCs w:val="24"/>
          <w:lang w:val="en-US"/>
        </w:rPr>
        <w:t xml:space="preserve">, reacting aggressively to any police contact reflecting a trauma response. </w:t>
      </w:r>
      <w:r w:rsidRPr="565187F3">
        <w:rPr>
          <w:szCs w:val="24"/>
          <w:lang w:val="en-US"/>
        </w:rPr>
        <w:t>Four to five months after the work was initiated,</w:t>
      </w:r>
      <w:r w:rsidR="58DC805E" w:rsidRPr="565187F3">
        <w:rPr>
          <w:szCs w:val="24"/>
          <w:lang w:val="en-US"/>
        </w:rPr>
        <w:t xml:space="preserve"> </w:t>
      </w:r>
      <w:r w:rsidRPr="565187F3">
        <w:rPr>
          <w:szCs w:val="24"/>
          <w:lang w:val="en-US"/>
        </w:rPr>
        <w:t xml:space="preserve">they would sit with community </w:t>
      </w:r>
      <w:r w:rsidR="50FB9BED" w:rsidRPr="565187F3">
        <w:rPr>
          <w:szCs w:val="24"/>
          <w:lang w:val="en-US"/>
        </w:rPr>
        <w:t>p</w:t>
      </w:r>
      <w:r w:rsidRPr="565187F3">
        <w:rPr>
          <w:szCs w:val="24"/>
          <w:lang w:val="en-US"/>
        </w:rPr>
        <w:t xml:space="preserve">olice </w:t>
      </w:r>
      <w:r w:rsidR="3CF0608A" w:rsidRPr="565187F3">
        <w:rPr>
          <w:szCs w:val="24"/>
          <w:lang w:val="en-US"/>
        </w:rPr>
        <w:t xml:space="preserve">officers </w:t>
      </w:r>
      <w:r w:rsidRPr="565187F3">
        <w:rPr>
          <w:szCs w:val="24"/>
          <w:lang w:val="en-US"/>
        </w:rPr>
        <w:t>and</w:t>
      </w:r>
      <w:r w:rsidR="6E6EC195" w:rsidRPr="565187F3">
        <w:rPr>
          <w:szCs w:val="24"/>
          <w:lang w:val="en-US"/>
        </w:rPr>
        <w:t xml:space="preserve"> </w:t>
      </w:r>
      <w:r w:rsidRPr="565187F3">
        <w:rPr>
          <w:szCs w:val="24"/>
          <w:lang w:val="en-US"/>
        </w:rPr>
        <w:t>engage in dialogue.</w:t>
      </w:r>
    </w:p>
    <w:p w14:paraId="2CF17402" w14:textId="45FC2B05" w:rsidR="00F42151" w:rsidRDefault="00F42151" w:rsidP="565187F3">
      <w:pPr>
        <w:rPr>
          <w:szCs w:val="24"/>
          <w:lang w:val="en-US"/>
        </w:rPr>
      </w:pPr>
    </w:p>
    <w:p w14:paraId="760B44CA" w14:textId="295B01C1" w:rsidR="00F42151" w:rsidRDefault="00F42151" w:rsidP="565187F3">
      <w:pPr>
        <w:rPr>
          <w:szCs w:val="24"/>
          <w:lang w:val="en-US"/>
        </w:rPr>
      </w:pPr>
    </w:p>
    <w:p w14:paraId="5E1171A1" w14:textId="4181B347" w:rsidR="00F42151" w:rsidRDefault="00F42151" w:rsidP="00F42151">
      <w:pPr>
        <w:pStyle w:val="Heading2"/>
        <w:rPr>
          <w:lang w:val="en-US"/>
        </w:rPr>
      </w:pPr>
      <w:r>
        <w:rPr>
          <w:lang w:val="en-US"/>
        </w:rPr>
        <w:lastRenderedPageBreak/>
        <w:t>The Fundamentals:  Tacking Poverty</w:t>
      </w:r>
    </w:p>
    <w:p w14:paraId="11DA0E6D" w14:textId="77777777" w:rsidR="00F42151" w:rsidRPr="00F42151" w:rsidRDefault="00F42151" w:rsidP="00F42151">
      <w:pPr>
        <w:rPr>
          <w:lang w:val="en-US"/>
        </w:rPr>
      </w:pPr>
    </w:p>
    <w:p w14:paraId="288A0939" w14:textId="01DA7239" w:rsidR="00220784" w:rsidRDefault="00F42151">
      <w:pPr>
        <w:rPr>
          <w:szCs w:val="24"/>
          <w:lang w:val="en-US"/>
        </w:rPr>
      </w:pPr>
      <w:r>
        <w:rPr>
          <w:szCs w:val="24"/>
          <w:lang w:val="en-US"/>
        </w:rPr>
        <w:t xml:space="preserve">To address the core principle of tackling poverty to keep The Promise, North Lanarkshire </w:t>
      </w:r>
      <w:r w:rsidR="00196196">
        <w:rPr>
          <w:szCs w:val="24"/>
          <w:lang w:val="en-US"/>
        </w:rPr>
        <w:t xml:space="preserve">is </w:t>
      </w:r>
      <w:r>
        <w:rPr>
          <w:szCs w:val="24"/>
          <w:lang w:val="en-US"/>
        </w:rPr>
        <w:t>committed to ambitious plan</w:t>
      </w:r>
      <w:r w:rsidR="00196196">
        <w:rPr>
          <w:szCs w:val="24"/>
          <w:lang w:val="en-US"/>
        </w:rPr>
        <w:t>s</w:t>
      </w:r>
      <w:r>
        <w:rPr>
          <w:szCs w:val="24"/>
          <w:lang w:val="en-US"/>
        </w:rPr>
        <w:t xml:space="preserve"> to provide direct cash support as </w:t>
      </w:r>
      <w:r w:rsidR="00BC5642">
        <w:rPr>
          <w:szCs w:val="24"/>
          <w:lang w:val="en-US"/>
        </w:rPr>
        <w:t xml:space="preserve">a </w:t>
      </w:r>
      <w:r>
        <w:rPr>
          <w:szCs w:val="24"/>
          <w:lang w:val="en-US"/>
        </w:rPr>
        <w:t xml:space="preserve">fundamental component of family support.  </w:t>
      </w:r>
    </w:p>
    <w:p w14:paraId="5A772938" w14:textId="21FB4515" w:rsidR="00BC5642" w:rsidRPr="001A53D0" w:rsidRDefault="00BC5642" w:rsidP="00BC5642">
      <w:pPr>
        <w:spacing w:after="0" w:line="240" w:lineRule="auto"/>
        <w:ind w:left="709" w:hanging="709"/>
        <w:rPr>
          <w:rFonts w:cs="Arial"/>
        </w:rPr>
      </w:pPr>
      <w:r>
        <w:rPr>
          <w:rFonts w:cs="Arial"/>
        </w:rPr>
        <w:t xml:space="preserve">The </w:t>
      </w:r>
      <w:r w:rsidR="00196196">
        <w:rPr>
          <w:rFonts w:cs="Arial"/>
        </w:rPr>
        <w:t xml:space="preserve">social work service therefore </w:t>
      </w:r>
      <w:r>
        <w:rPr>
          <w:rFonts w:cs="Arial"/>
        </w:rPr>
        <w:t>used its pandemic response monies</w:t>
      </w:r>
      <w:r w:rsidRPr="001A53D0">
        <w:rPr>
          <w:rFonts w:cs="Arial"/>
        </w:rPr>
        <w:t xml:space="preserve"> </w:t>
      </w:r>
      <w:r>
        <w:rPr>
          <w:rFonts w:cs="Arial"/>
        </w:rPr>
        <w:t>to set up a scheme</w:t>
      </w:r>
      <w:r w:rsidRPr="001A53D0">
        <w:rPr>
          <w:rFonts w:cs="Arial"/>
        </w:rPr>
        <w:t xml:space="preserve"> to support a strengths-based approach to working with families, empowering workers to provide direct and practical support to families and young people to mitigate the impacts of COVID with a minimum of bureaucracy.  The financial assistance has supported children in a wide variety of creative ways, for example,</w:t>
      </w:r>
      <w:r>
        <w:rPr>
          <w:rFonts w:cs="Arial"/>
        </w:rPr>
        <w:t xml:space="preserve"> by</w:t>
      </w:r>
      <w:r w:rsidRPr="001A53D0">
        <w:rPr>
          <w:rFonts w:cs="Arial"/>
        </w:rPr>
        <w:t xml:space="preserve"> providing </w:t>
      </w:r>
    </w:p>
    <w:p w14:paraId="287536E4" w14:textId="77777777" w:rsidR="00BC5642" w:rsidRPr="001A53D0" w:rsidRDefault="00BC5642" w:rsidP="00BC5642">
      <w:pPr>
        <w:spacing w:after="0" w:line="240" w:lineRule="auto"/>
        <w:ind w:left="709" w:hanging="709"/>
        <w:rPr>
          <w:rFonts w:cs="Arial"/>
        </w:rPr>
      </w:pPr>
    </w:p>
    <w:p w14:paraId="33C791BC" w14:textId="77777777" w:rsidR="00BC5642" w:rsidRPr="001A53D0" w:rsidRDefault="00BC5642" w:rsidP="00BC5642">
      <w:pPr>
        <w:pStyle w:val="ListParagraph"/>
        <w:numPr>
          <w:ilvl w:val="0"/>
          <w:numId w:val="11"/>
        </w:numPr>
        <w:spacing w:after="0" w:line="240" w:lineRule="auto"/>
        <w:rPr>
          <w:rFonts w:cs="Arial"/>
        </w:rPr>
      </w:pPr>
      <w:r>
        <w:rPr>
          <w:rFonts w:cs="Arial"/>
        </w:rPr>
        <w:t>e</w:t>
      </w:r>
      <w:r w:rsidRPr="001A53D0">
        <w:rPr>
          <w:rFonts w:cs="Arial"/>
        </w:rPr>
        <w:t>ssential items such as beds and bedroom furniture, desks, and equipment to support learning;</w:t>
      </w:r>
    </w:p>
    <w:p w14:paraId="0A2EA906" w14:textId="77777777" w:rsidR="00BC5642" w:rsidRPr="001A53D0" w:rsidRDefault="00BC5642" w:rsidP="00BC5642">
      <w:pPr>
        <w:pStyle w:val="ListParagraph"/>
        <w:numPr>
          <w:ilvl w:val="0"/>
          <w:numId w:val="11"/>
        </w:numPr>
        <w:spacing w:after="0" w:line="240" w:lineRule="auto"/>
        <w:rPr>
          <w:rFonts w:cs="Arial"/>
        </w:rPr>
      </w:pPr>
      <w:r>
        <w:rPr>
          <w:rFonts w:cs="Arial"/>
        </w:rPr>
        <w:t>o</w:t>
      </w:r>
      <w:r w:rsidRPr="001A53D0">
        <w:rPr>
          <w:rFonts w:cs="Arial"/>
        </w:rPr>
        <w:t>utdoor equipment for play and physical activity;</w:t>
      </w:r>
    </w:p>
    <w:p w14:paraId="3B1708D9" w14:textId="77777777" w:rsidR="00BC5642" w:rsidRPr="001A53D0" w:rsidRDefault="00BC5642" w:rsidP="00BC5642">
      <w:pPr>
        <w:pStyle w:val="ListParagraph"/>
        <w:numPr>
          <w:ilvl w:val="0"/>
          <w:numId w:val="11"/>
        </w:numPr>
        <w:spacing w:after="0" w:line="240" w:lineRule="auto"/>
        <w:rPr>
          <w:rFonts w:cs="Arial"/>
        </w:rPr>
      </w:pPr>
      <w:r>
        <w:rPr>
          <w:rFonts w:cs="Arial"/>
        </w:rPr>
        <w:t>s</w:t>
      </w:r>
      <w:r w:rsidRPr="001A53D0">
        <w:rPr>
          <w:rFonts w:cs="Arial"/>
        </w:rPr>
        <w:t>pecific purchases to support children on the autistic spectrum, for example a hot tub, an aquarium, sensory play equipment;</w:t>
      </w:r>
    </w:p>
    <w:p w14:paraId="7DBB331D" w14:textId="77777777" w:rsidR="00BC5642" w:rsidRPr="001A53D0" w:rsidRDefault="00BC5642" w:rsidP="00BC5642">
      <w:pPr>
        <w:pStyle w:val="ListParagraph"/>
        <w:numPr>
          <w:ilvl w:val="0"/>
          <w:numId w:val="11"/>
        </w:numPr>
        <w:spacing w:after="0" w:line="240" w:lineRule="auto"/>
        <w:rPr>
          <w:rFonts w:cs="Arial"/>
        </w:rPr>
      </w:pPr>
      <w:r w:rsidRPr="001A53D0">
        <w:rPr>
          <w:rFonts w:cs="Arial"/>
        </w:rPr>
        <w:t xml:space="preserve">greater equality of opportunity to access clubs and sports as lockdown eases through the provision of fees and equipment such as football strips, music tuition, dance classes.  </w:t>
      </w:r>
    </w:p>
    <w:p w14:paraId="11A4C7EA" w14:textId="77777777" w:rsidR="00BC5642" w:rsidRPr="001A53D0" w:rsidRDefault="00BC5642" w:rsidP="00BC5642">
      <w:pPr>
        <w:spacing w:after="0" w:line="240" w:lineRule="auto"/>
        <w:rPr>
          <w:rFonts w:cs="Arial"/>
        </w:rPr>
      </w:pPr>
    </w:p>
    <w:p w14:paraId="79961088" w14:textId="74FB898A" w:rsidR="00BC5642" w:rsidRPr="001A53D0" w:rsidRDefault="00BC5642" w:rsidP="00BC5642">
      <w:pPr>
        <w:spacing w:after="0" w:line="240" w:lineRule="auto"/>
        <w:ind w:left="720"/>
        <w:rPr>
          <w:rFonts w:cs="Arial"/>
        </w:rPr>
      </w:pPr>
      <w:r w:rsidRPr="001A53D0">
        <w:rPr>
          <w:rFonts w:cs="Arial"/>
        </w:rPr>
        <w:t>The scheme also g</w:t>
      </w:r>
      <w:r>
        <w:rPr>
          <w:rFonts w:cs="Arial"/>
        </w:rPr>
        <w:t>ave</w:t>
      </w:r>
      <w:r w:rsidRPr="001A53D0">
        <w:rPr>
          <w:rFonts w:cs="Arial"/>
        </w:rPr>
        <w:t xml:space="preserve"> staff the opportunity to relate to families in new ways, learning more through conversations on the family’s perspective of need and challenges faced a</w:t>
      </w:r>
      <w:r>
        <w:rPr>
          <w:rFonts w:cs="Arial"/>
        </w:rPr>
        <w:t>s well as supporting</w:t>
      </w:r>
      <w:r w:rsidRPr="001A53D0">
        <w:rPr>
          <w:rFonts w:cs="Arial"/>
        </w:rPr>
        <w:t xml:space="preserve"> relationships</w:t>
      </w:r>
      <w:r>
        <w:rPr>
          <w:rFonts w:cs="Arial"/>
        </w:rPr>
        <w:t xml:space="preserve"> by providing opportunities to work </w:t>
      </w:r>
      <w:r>
        <w:rPr>
          <w:rFonts w:cs="Arial"/>
          <w:i/>
          <w:iCs/>
        </w:rPr>
        <w:t>with</w:t>
      </w:r>
      <w:r w:rsidRPr="001A53D0">
        <w:rPr>
          <w:rFonts w:cs="Arial"/>
        </w:rPr>
        <w:t xml:space="preserve"> </w:t>
      </w:r>
      <w:r>
        <w:rPr>
          <w:rFonts w:cs="Arial"/>
        </w:rPr>
        <w:t>families, for example, by</w:t>
      </w:r>
      <w:r w:rsidRPr="001A53D0">
        <w:rPr>
          <w:rFonts w:cs="Arial"/>
        </w:rPr>
        <w:t xml:space="preserve"> building furniture or equipment together with families and young people.</w:t>
      </w:r>
    </w:p>
    <w:p w14:paraId="08BC1E37" w14:textId="2DCA128A" w:rsidR="00BC5642" w:rsidRDefault="00BC5642">
      <w:pPr>
        <w:rPr>
          <w:szCs w:val="24"/>
          <w:lang w:val="en-US"/>
        </w:rPr>
      </w:pPr>
    </w:p>
    <w:p w14:paraId="4BC8A352" w14:textId="03ED85FC" w:rsidR="00BC5642" w:rsidRPr="000F19C5" w:rsidRDefault="00BC5642" w:rsidP="00BC5642">
      <w:pPr>
        <w:spacing w:after="0" w:line="240" w:lineRule="auto"/>
        <w:ind w:left="709" w:hanging="709"/>
        <w:rPr>
          <w:rFonts w:cs="Arial"/>
        </w:rPr>
      </w:pPr>
      <w:r>
        <w:rPr>
          <w:szCs w:val="24"/>
          <w:lang w:val="en-US"/>
        </w:rPr>
        <w:t xml:space="preserve">Through the scheme </w:t>
      </w:r>
      <w:r w:rsidR="00196196">
        <w:rPr>
          <w:szCs w:val="24"/>
          <w:lang w:val="en-US"/>
        </w:rPr>
        <w:t xml:space="preserve">the service </w:t>
      </w:r>
      <w:r>
        <w:rPr>
          <w:rFonts w:cs="Arial"/>
        </w:rPr>
        <w:t>support</w:t>
      </w:r>
      <w:r w:rsidR="00196196">
        <w:rPr>
          <w:rFonts w:cs="Arial"/>
        </w:rPr>
        <w:t>ed</w:t>
      </w:r>
      <w:r w:rsidRPr="000F19C5">
        <w:rPr>
          <w:rFonts w:cs="Arial"/>
        </w:rPr>
        <w:t xml:space="preserve"> 1925 families</w:t>
      </w:r>
      <w:r>
        <w:rPr>
          <w:rFonts w:cs="Arial"/>
        </w:rPr>
        <w:t xml:space="preserve"> (many more children) and care experienced young people</w:t>
      </w:r>
      <w:r w:rsidRPr="000F19C5">
        <w:rPr>
          <w:rFonts w:cs="Arial"/>
        </w:rPr>
        <w:t xml:space="preserve"> from a fund of £1,498,839.</w:t>
      </w:r>
    </w:p>
    <w:p w14:paraId="7D372345" w14:textId="77777777" w:rsidR="00196196" w:rsidRDefault="00BC5642" w:rsidP="00196196">
      <w:pPr>
        <w:spacing w:after="0" w:line="240" w:lineRule="auto"/>
        <w:ind w:left="709" w:hanging="709"/>
        <w:rPr>
          <w:rFonts w:cs="Arial"/>
        </w:rPr>
      </w:pPr>
      <w:r w:rsidRPr="000F19C5">
        <w:rPr>
          <w:rFonts w:cs="Arial"/>
        </w:rPr>
        <w:t>The service worked in partnership with CELCIS to evaluate the impact of the direct payments on meeting the wellbeing needs of children</w:t>
      </w:r>
      <w:r w:rsidR="00196196">
        <w:rPr>
          <w:rFonts w:cs="Arial"/>
        </w:rPr>
        <w:t xml:space="preserve"> and young people</w:t>
      </w:r>
      <w:r w:rsidRPr="000F19C5">
        <w:rPr>
          <w:rFonts w:cs="Arial"/>
        </w:rPr>
        <w:t xml:space="preserve"> and also how effective the scheme was in promoting strengths-based approaches to working with young people and families.  </w:t>
      </w:r>
      <w:r w:rsidR="00196196">
        <w:rPr>
          <w:rFonts w:cs="Arial"/>
        </w:rPr>
        <w:t xml:space="preserve"> </w:t>
      </w:r>
    </w:p>
    <w:p w14:paraId="4B5FB856" w14:textId="25729714" w:rsidR="00196196" w:rsidRPr="000F19C5" w:rsidRDefault="00196196" w:rsidP="00196196">
      <w:pPr>
        <w:spacing w:after="0" w:line="240" w:lineRule="auto"/>
        <w:ind w:left="709" w:hanging="709"/>
        <w:rPr>
          <w:rFonts w:cs="Arial"/>
        </w:rPr>
      </w:pPr>
      <w:r>
        <w:rPr>
          <w:rFonts w:cs="Arial"/>
        </w:rPr>
        <w:t xml:space="preserve">Responding to a survey 90% </w:t>
      </w:r>
      <w:r w:rsidRPr="000F19C5">
        <w:rPr>
          <w:rFonts w:cs="Arial"/>
          <w:bCs/>
        </w:rPr>
        <w:t>agreed or strongly agreed to feeling happier as result of the payment and 92% agreed or strongly agreed that they felt supported by their school or social workers. 33% of respondents reported that their relationship with their worker was ‘much better’ after having had a conversation about what financial support could promote wellbeing</w:t>
      </w:r>
      <w:r>
        <w:rPr>
          <w:rFonts w:cs="Arial"/>
          <w:bCs/>
        </w:rPr>
        <w:t>.</w:t>
      </w:r>
    </w:p>
    <w:p w14:paraId="3C35F3DA" w14:textId="6165E688" w:rsidR="00BC5642" w:rsidRPr="00653EC4" w:rsidRDefault="00BC5642">
      <w:pPr>
        <w:rPr>
          <w:szCs w:val="24"/>
          <w:lang w:val="en-US"/>
        </w:rPr>
      </w:pPr>
    </w:p>
    <w:sectPr w:rsidR="00BC5642" w:rsidRPr="00653EC4" w:rsidSect="00665C17">
      <w:headerReference w:type="default" r:id="rId11"/>
      <w:footerReference w:type="even"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407D" w14:textId="77777777" w:rsidR="001C0EA5" w:rsidRDefault="001C0EA5" w:rsidP="00782429">
      <w:pPr>
        <w:spacing w:after="0" w:line="240" w:lineRule="auto"/>
      </w:pPr>
      <w:r>
        <w:separator/>
      </w:r>
    </w:p>
  </w:endnote>
  <w:endnote w:type="continuationSeparator" w:id="0">
    <w:p w14:paraId="5531A693" w14:textId="77777777" w:rsidR="001C0EA5" w:rsidRDefault="001C0EA5" w:rsidP="00782429">
      <w:pPr>
        <w:spacing w:after="0" w:line="240" w:lineRule="auto"/>
      </w:pPr>
      <w:r>
        <w:continuationSeparator/>
      </w:r>
    </w:p>
  </w:endnote>
  <w:endnote w:type="continuationNotice" w:id="1">
    <w:p w14:paraId="0BD076C2" w14:textId="77777777" w:rsidR="001C0EA5" w:rsidRDefault="001C0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4828054"/>
      <w:docPartObj>
        <w:docPartGallery w:val="Page Numbers (Bottom of Page)"/>
        <w:docPartUnique/>
      </w:docPartObj>
    </w:sdtPr>
    <w:sdtEndPr>
      <w:rPr>
        <w:rStyle w:val="PageNumber"/>
      </w:rPr>
    </w:sdtEndPr>
    <w:sdtContent>
      <w:p w14:paraId="089C6990" w14:textId="1F572040" w:rsidR="00095F24" w:rsidRDefault="00095F24" w:rsidP="00994F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53F9A1" w14:textId="77777777" w:rsidR="00095F24" w:rsidRDefault="00095F24" w:rsidP="00095F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3289447"/>
      <w:docPartObj>
        <w:docPartGallery w:val="Page Numbers (Bottom of Page)"/>
        <w:docPartUnique/>
      </w:docPartObj>
    </w:sdtPr>
    <w:sdtEndPr>
      <w:rPr>
        <w:rStyle w:val="PageNumber"/>
      </w:rPr>
    </w:sdtEndPr>
    <w:sdtContent>
      <w:p w14:paraId="5EFA1B4C" w14:textId="18DAE3D9" w:rsidR="00095F24" w:rsidRDefault="00095F24" w:rsidP="00994F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tbl>
    <w:tblPr>
      <w:tblW w:w="0" w:type="auto"/>
      <w:tblLayout w:type="fixed"/>
      <w:tblLook w:val="06A0" w:firstRow="1" w:lastRow="0" w:firstColumn="1" w:lastColumn="0" w:noHBand="1" w:noVBand="1"/>
    </w:tblPr>
    <w:tblGrid>
      <w:gridCol w:w="3005"/>
      <w:gridCol w:w="3005"/>
      <w:gridCol w:w="3005"/>
    </w:tblGrid>
    <w:tr w:rsidR="565187F3" w14:paraId="041EEC57" w14:textId="77777777" w:rsidTr="565187F3">
      <w:tc>
        <w:tcPr>
          <w:tcW w:w="3005" w:type="dxa"/>
        </w:tcPr>
        <w:p w14:paraId="160BF022" w14:textId="6310E0CF" w:rsidR="565187F3" w:rsidRDefault="565187F3" w:rsidP="00095F24">
          <w:pPr>
            <w:pStyle w:val="Header"/>
            <w:ind w:left="-115" w:right="360"/>
          </w:pPr>
        </w:p>
      </w:tc>
      <w:tc>
        <w:tcPr>
          <w:tcW w:w="3005" w:type="dxa"/>
        </w:tcPr>
        <w:p w14:paraId="55F6B49F" w14:textId="69FD121A" w:rsidR="565187F3" w:rsidRDefault="565187F3" w:rsidP="565187F3">
          <w:pPr>
            <w:pStyle w:val="Header"/>
            <w:jc w:val="center"/>
          </w:pPr>
        </w:p>
      </w:tc>
      <w:tc>
        <w:tcPr>
          <w:tcW w:w="3005" w:type="dxa"/>
        </w:tcPr>
        <w:p w14:paraId="74C179C0" w14:textId="7046961F" w:rsidR="565187F3" w:rsidRDefault="565187F3" w:rsidP="565187F3">
          <w:pPr>
            <w:pStyle w:val="Header"/>
            <w:ind w:right="-115"/>
            <w:jc w:val="right"/>
          </w:pPr>
        </w:p>
      </w:tc>
    </w:tr>
  </w:tbl>
  <w:p w14:paraId="104762F3" w14:textId="279DBFE1" w:rsidR="565187F3" w:rsidRDefault="565187F3" w:rsidP="56518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1814" w14:textId="77777777" w:rsidR="001C0EA5" w:rsidRDefault="001C0EA5" w:rsidP="00782429">
      <w:pPr>
        <w:spacing w:after="0" w:line="240" w:lineRule="auto"/>
      </w:pPr>
      <w:r>
        <w:separator/>
      </w:r>
    </w:p>
  </w:footnote>
  <w:footnote w:type="continuationSeparator" w:id="0">
    <w:p w14:paraId="1D1039BF" w14:textId="77777777" w:rsidR="001C0EA5" w:rsidRDefault="001C0EA5" w:rsidP="00782429">
      <w:pPr>
        <w:spacing w:after="0" w:line="240" w:lineRule="auto"/>
      </w:pPr>
      <w:r>
        <w:continuationSeparator/>
      </w:r>
    </w:p>
  </w:footnote>
  <w:footnote w:type="continuationNotice" w:id="1">
    <w:p w14:paraId="6F5F2D3F" w14:textId="77777777" w:rsidR="001C0EA5" w:rsidRDefault="001C0E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C7AD" w14:textId="5756BCC2" w:rsidR="00782429" w:rsidRDefault="00782429">
    <w:pPr>
      <w:pStyle w:val="Header"/>
    </w:pPr>
  </w:p>
  <w:p w14:paraId="11FE1BC9" w14:textId="77777777" w:rsidR="00782429" w:rsidRDefault="00782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ABD2" w14:textId="2B1130A9" w:rsidR="00665C17" w:rsidRDefault="00665C17" w:rsidP="00C53A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8B3"/>
    <w:multiLevelType w:val="hybridMultilevel"/>
    <w:tmpl w:val="C17AFB2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54468"/>
    <w:multiLevelType w:val="hybridMultilevel"/>
    <w:tmpl w:val="FFFFFFFF"/>
    <w:lvl w:ilvl="0" w:tplc="0810869E">
      <w:start w:val="1"/>
      <w:numFmt w:val="bullet"/>
      <w:lvlText w:val=""/>
      <w:lvlJc w:val="left"/>
      <w:pPr>
        <w:ind w:left="360" w:hanging="360"/>
      </w:pPr>
      <w:rPr>
        <w:rFonts w:ascii="Symbol" w:hAnsi="Symbol" w:hint="default"/>
      </w:rPr>
    </w:lvl>
    <w:lvl w:ilvl="1" w:tplc="D6BA15BC">
      <w:start w:val="1"/>
      <w:numFmt w:val="bullet"/>
      <w:lvlText w:val="o"/>
      <w:lvlJc w:val="left"/>
      <w:pPr>
        <w:ind w:left="1080" w:hanging="360"/>
      </w:pPr>
      <w:rPr>
        <w:rFonts w:ascii="Courier New" w:hAnsi="Courier New" w:hint="default"/>
      </w:rPr>
    </w:lvl>
    <w:lvl w:ilvl="2" w:tplc="39A621D0">
      <w:start w:val="1"/>
      <w:numFmt w:val="bullet"/>
      <w:lvlText w:val=""/>
      <w:lvlJc w:val="left"/>
      <w:pPr>
        <w:ind w:left="1800" w:hanging="360"/>
      </w:pPr>
      <w:rPr>
        <w:rFonts w:ascii="Wingdings" w:hAnsi="Wingdings" w:hint="default"/>
      </w:rPr>
    </w:lvl>
    <w:lvl w:ilvl="3" w:tplc="8D4633F6">
      <w:start w:val="1"/>
      <w:numFmt w:val="bullet"/>
      <w:lvlText w:val=""/>
      <w:lvlJc w:val="left"/>
      <w:pPr>
        <w:ind w:left="2520" w:hanging="360"/>
      </w:pPr>
      <w:rPr>
        <w:rFonts w:ascii="Symbol" w:hAnsi="Symbol" w:hint="default"/>
      </w:rPr>
    </w:lvl>
    <w:lvl w:ilvl="4" w:tplc="D18A2F1E">
      <w:start w:val="1"/>
      <w:numFmt w:val="bullet"/>
      <w:lvlText w:val="o"/>
      <w:lvlJc w:val="left"/>
      <w:pPr>
        <w:ind w:left="3240" w:hanging="360"/>
      </w:pPr>
      <w:rPr>
        <w:rFonts w:ascii="Courier New" w:hAnsi="Courier New" w:hint="default"/>
      </w:rPr>
    </w:lvl>
    <w:lvl w:ilvl="5" w:tplc="FE744F90">
      <w:start w:val="1"/>
      <w:numFmt w:val="bullet"/>
      <w:lvlText w:val=""/>
      <w:lvlJc w:val="left"/>
      <w:pPr>
        <w:ind w:left="3960" w:hanging="360"/>
      </w:pPr>
      <w:rPr>
        <w:rFonts w:ascii="Wingdings" w:hAnsi="Wingdings" w:hint="default"/>
      </w:rPr>
    </w:lvl>
    <w:lvl w:ilvl="6" w:tplc="9A461AB0">
      <w:start w:val="1"/>
      <w:numFmt w:val="bullet"/>
      <w:lvlText w:val=""/>
      <w:lvlJc w:val="left"/>
      <w:pPr>
        <w:ind w:left="4680" w:hanging="360"/>
      </w:pPr>
      <w:rPr>
        <w:rFonts w:ascii="Symbol" w:hAnsi="Symbol" w:hint="default"/>
      </w:rPr>
    </w:lvl>
    <w:lvl w:ilvl="7" w:tplc="13982D5C">
      <w:start w:val="1"/>
      <w:numFmt w:val="bullet"/>
      <w:lvlText w:val="o"/>
      <w:lvlJc w:val="left"/>
      <w:pPr>
        <w:ind w:left="5400" w:hanging="360"/>
      </w:pPr>
      <w:rPr>
        <w:rFonts w:ascii="Courier New" w:hAnsi="Courier New" w:hint="default"/>
      </w:rPr>
    </w:lvl>
    <w:lvl w:ilvl="8" w:tplc="A3241D4A">
      <w:start w:val="1"/>
      <w:numFmt w:val="bullet"/>
      <w:lvlText w:val=""/>
      <w:lvlJc w:val="left"/>
      <w:pPr>
        <w:ind w:left="6120" w:hanging="360"/>
      </w:pPr>
      <w:rPr>
        <w:rFonts w:ascii="Wingdings" w:hAnsi="Wingdings" w:hint="default"/>
      </w:rPr>
    </w:lvl>
  </w:abstractNum>
  <w:abstractNum w:abstractNumId="2" w15:restartNumberingAfterBreak="0">
    <w:nsid w:val="14F52413"/>
    <w:multiLevelType w:val="hybridMultilevel"/>
    <w:tmpl w:val="56E0241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C0FDC"/>
    <w:multiLevelType w:val="hybridMultilevel"/>
    <w:tmpl w:val="3EB05A5C"/>
    <w:lvl w:ilvl="0" w:tplc="F45C1444">
      <w:start w:val="1"/>
      <w:numFmt w:val="bullet"/>
      <w:lvlText w:val=""/>
      <w:lvlJc w:val="left"/>
      <w:pPr>
        <w:ind w:left="360" w:hanging="360"/>
      </w:pPr>
      <w:rPr>
        <w:rFonts w:ascii="Symbol" w:hAnsi="Symbol" w:hint="default"/>
      </w:rPr>
    </w:lvl>
    <w:lvl w:ilvl="1" w:tplc="F2A8C2BC">
      <w:start w:val="1"/>
      <w:numFmt w:val="bullet"/>
      <w:lvlText w:val="o"/>
      <w:lvlJc w:val="left"/>
      <w:pPr>
        <w:ind w:left="1080" w:hanging="360"/>
      </w:pPr>
      <w:rPr>
        <w:rFonts w:ascii="Courier New" w:hAnsi="Courier New" w:hint="default"/>
      </w:rPr>
    </w:lvl>
    <w:lvl w:ilvl="2" w:tplc="4E94F458">
      <w:start w:val="1"/>
      <w:numFmt w:val="bullet"/>
      <w:lvlText w:val=""/>
      <w:lvlJc w:val="left"/>
      <w:pPr>
        <w:ind w:left="1800" w:hanging="360"/>
      </w:pPr>
      <w:rPr>
        <w:rFonts w:ascii="Wingdings" w:hAnsi="Wingdings" w:hint="default"/>
      </w:rPr>
    </w:lvl>
    <w:lvl w:ilvl="3" w:tplc="99F83C38">
      <w:start w:val="1"/>
      <w:numFmt w:val="bullet"/>
      <w:lvlText w:val=""/>
      <w:lvlJc w:val="left"/>
      <w:pPr>
        <w:ind w:left="2520" w:hanging="360"/>
      </w:pPr>
      <w:rPr>
        <w:rFonts w:ascii="Symbol" w:hAnsi="Symbol" w:hint="default"/>
      </w:rPr>
    </w:lvl>
    <w:lvl w:ilvl="4" w:tplc="98E61BB2">
      <w:start w:val="1"/>
      <w:numFmt w:val="bullet"/>
      <w:lvlText w:val="o"/>
      <w:lvlJc w:val="left"/>
      <w:pPr>
        <w:ind w:left="3240" w:hanging="360"/>
      </w:pPr>
      <w:rPr>
        <w:rFonts w:ascii="Courier New" w:hAnsi="Courier New" w:hint="default"/>
      </w:rPr>
    </w:lvl>
    <w:lvl w:ilvl="5" w:tplc="EEB41B0C">
      <w:start w:val="1"/>
      <w:numFmt w:val="bullet"/>
      <w:lvlText w:val=""/>
      <w:lvlJc w:val="left"/>
      <w:pPr>
        <w:ind w:left="3960" w:hanging="360"/>
      </w:pPr>
      <w:rPr>
        <w:rFonts w:ascii="Wingdings" w:hAnsi="Wingdings" w:hint="default"/>
      </w:rPr>
    </w:lvl>
    <w:lvl w:ilvl="6" w:tplc="11207230">
      <w:start w:val="1"/>
      <w:numFmt w:val="bullet"/>
      <w:lvlText w:val=""/>
      <w:lvlJc w:val="left"/>
      <w:pPr>
        <w:ind w:left="4680" w:hanging="360"/>
      </w:pPr>
      <w:rPr>
        <w:rFonts w:ascii="Symbol" w:hAnsi="Symbol" w:hint="default"/>
      </w:rPr>
    </w:lvl>
    <w:lvl w:ilvl="7" w:tplc="2E5256F6">
      <w:start w:val="1"/>
      <w:numFmt w:val="bullet"/>
      <w:lvlText w:val="o"/>
      <w:lvlJc w:val="left"/>
      <w:pPr>
        <w:ind w:left="5400" w:hanging="360"/>
      </w:pPr>
      <w:rPr>
        <w:rFonts w:ascii="Courier New" w:hAnsi="Courier New" w:hint="default"/>
      </w:rPr>
    </w:lvl>
    <w:lvl w:ilvl="8" w:tplc="9A3A4966">
      <w:start w:val="1"/>
      <w:numFmt w:val="bullet"/>
      <w:lvlText w:val=""/>
      <w:lvlJc w:val="left"/>
      <w:pPr>
        <w:ind w:left="6120" w:hanging="360"/>
      </w:pPr>
      <w:rPr>
        <w:rFonts w:ascii="Wingdings" w:hAnsi="Wingdings" w:hint="default"/>
      </w:rPr>
    </w:lvl>
  </w:abstractNum>
  <w:abstractNum w:abstractNumId="4" w15:restartNumberingAfterBreak="0">
    <w:nsid w:val="4A4E5F5A"/>
    <w:multiLevelType w:val="hybridMultilevel"/>
    <w:tmpl w:val="B73CE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08D7595"/>
    <w:multiLevelType w:val="hybridMultilevel"/>
    <w:tmpl w:val="FFFFFFFF"/>
    <w:lvl w:ilvl="0" w:tplc="30581C1E">
      <w:start w:val="1"/>
      <w:numFmt w:val="bullet"/>
      <w:lvlText w:val=""/>
      <w:lvlJc w:val="left"/>
      <w:pPr>
        <w:ind w:left="720" w:hanging="360"/>
      </w:pPr>
      <w:rPr>
        <w:rFonts w:ascii="Symbol" w:hAnsi="Symbol" w:hint="default"/>
      </w:rPr>
    </w:lvl>
    <w:lvl w:ilvl="1" w:tplc="016CF116">
      <w:start w:val="1"/>
      <w:numFmt w:val="bullet"/>
      <w:lvlText w:val="o"/>
      <w:lvlJc w:val="left"/>
      <w:pPr>
        <w:ind w:left="1440" w:hanging="360"/>
      </w:pPr>
      <w:rPr>
        <w:rFonts w:ascii="Courier New" w:hAnsi="Courier New" w:hint="default"/>
      </w:rPr>
    </w:lvl>
    <w:lvl w:ilvl="2" w:tplc="7340CE2C">
      <w:start w:val="1"/>
      <w:numFmt w:val="bullet"/>
      <w:lvlText w:val=""/>
      <w:lvlJc w:val="left"/>
      <w:pPr>
        <w:ind w:left="2160" w:hanging="360"/>
      </w:pPr>
      <w:rPr>
        <w:rFonts w:ascii="Wingdings" w:hAnsi="Wingdings" w:hint="default"/>
      </w:rPr>
    </w:lvl>
    <w:lvl w:ilvl="3" w:tplc="15081BB6">
      <w:start w:val="1"/>
      <w:numFmt w:val="bullet"/>
      <w:lvlText w:val=""/>
      <w:lvlJc w:val="left"/>
      <w:pPr>
        <w:ind w:left="2880" w:hanging="360"/>
      </w:pPr>
      <w:rPr>
        <w:rFonts w:ascii="Symbol" w:hAnsi="Symbol" w:hint="default"/>
      </w:rPr>
    </w:lvl>
    <w:lvl w:ilvl="4" w:tplc="68028CC8">
      <w:start w:val="1"/>
      <w:numFmt w:val="bullet"/>
      <w:lvlText w:val="o"/>
      <w:lvlJc w:val="left"/>
      <w:pPr>
        <w:ind w:left="3600" w:hanging="360"/>
      </w:pPr>
      <w:rPr>
        <w:rFonts w:ascii="Courier New" w:hAnsi="Courier New" w:hint="default"/>
      </w:rPr>
    </w:lvl>
    <w:lvl w:ilvl="5" w:tplc="7ADE1894">
      <w:start w:val="1"/>
      <w:numFmt w:val="bullet"/>
      <w:lvlText w:val=""/>
      <w:lvlJc w:val="left"/>
      <w:pPr>
        <w:ind w:left="4320" w:hanging="360"/>
      </w:pPr>
      <w:rPr>
        <w:rFonts w:ascii="Wingdings" w:hAnsi="Wingdings" w:hint="default"/>
      </w:rPr>
    </w:lvl>
    <w:lvl w:ilvl="6" w:tplc="2EFC0994">
      <w:start w:val="1"/>
      <w:numFmt w:val="bullet"/>
      <w:lvlText w:val=""/>
      <w:lvlJc w:val="left"/>
      <w:pPr>
        <w:ind w:left="5040" w:hanging="360"/>
      </w:pPr>
      <w:rPr>
        <w:rFonts w:ascii="Symbol" w:hAnsi="Symbol" w:hint="default"/>
      </w:rPr>
    </w:lvl>
    <w:lvl w:ilvl="7" w:tplc="B888E896">
      <w:start w:val="1"/>
      <w:numFmt w:val="bullet"/>
      <w:lvlText w:val="o"/>
      <w:lvlJc w:val="left"/>
      <w:pPr>
        <w:ind w:left="5760" w:hanging="360"/>
      </w:pPr>
      <w:rPr>
        <w:rFonts w:ascii="Courier New" w:hAnsi="Courier New" w:hint="default"/>
      </w:rPr>
    </w:lvl>
    <w:lvl w:ilvl="8" w:tplc="50509C78">
      <w:start w:val="1"/>
      <w:numFmt w:val="bullet"/>
      <w:lvlText w:val=""/>
      <w:lvlJc w:val="left"/>
      <w:pPr>
        <w:ind w:left="6480" w:hanging="360"/>
      </w:pPr>
      <w:rPr>
        <w:rFonts w:ascii="Wingdings" w:hAnsi="Wingdings" w:hint="default"/>
      </w:rPr>
    </w:lvl>
  </w:abstractNum>
  <w:abstractNum w:abstractNumId="6" w15:restartNumberingAfterBreak="0">
    <w:nsid w:val="57AE7AFA"/>
    <w:multiLevelType w:val="hybridMultilevel"/>
    <w:tmpl w:val="26D2B482"/>
    <w:lvl w:ilvl="0" w:tplc="9110BC5E">
      <w:start w:val="1"/>
      <w:numFmt w:val="bullet"/>
      <w:lvlText w:val=""/>
      <w:lvlJc w:val="left"/>
      <w:pPr>
        <w:ind w:left="360" w:hanging="360"/>
      </w:pPr>
      <w:rPr>
        <w:rFonts w:ascii="Symbol" w:hAnsi="Symbol" w:hint="default"/>
      </w:rPr>
    </w:lvl>
    <w:lvl w:ilvl="1" w:tplc="D7AC9842">
      <w:start w:val="1"/>
      <w:numFmt w:val="bullet"/>
      <w:lvlText w:val="o"/>
      <w:lvlJc w:val="left"/>
      <w:pPr>
        <w:ind w:left="1080" w:hanging="360"/>
      </w:pPr>
      <w:rPr>
        <w:rFonts w:ascii="Courier New" w:hAnsi="Courier New" w:hint="default"/>
      </w:rPr>
    </w:lvl>
    <w:lvl w:ilvl="2" w:tplc="9BFA39E6">
      <w:start w:val="1"/>
      <w:numFmt w:val="bullet"/>
      <w:lvlText w:val=""/>
      <w:lvlJc w:val="left"/>
      <w:pPr>
        <w:ind w:left="1800" w:hanging="360"/>
      </w:pPr>
      <w:rPr>
        <w:rFonts w:ascii="Wingdings" w:hAnsi="Wingdings" w:hint="default"/>
      </w:rPr>
    </w:lvl>
    <w:lvl w:ilvl="3" w:tplc="8B3AD992">
      <w:start w:val="1"/>
      <w:numFmt w:val="bullet"/>
      <w:lvlText w:val=""/>
      <w:lvlJc w:val="left"/>
      <w:pPr>
        <w:ind w:left="2520" w:hanging="360"/>
      </w:pPr>
      <w:rPr>
        <w:rFonts w:ascii="Symbol" w:hAnsi="Symbol" w:hint="default"/>
      </w:rPr>
    </w:lvl>
    <w:lvl w:ilvl="4" w:tplc="46244582">
      <w:start w:val="1"/>
      <w:numFmt w:val="bullet"/>
      <w:lvlText w:val="o"/>
      <w:lvlJc w:val="left"/>
      <w:pPr>
        <w:ind w:left="3240" w:hanging="360"/>
      </w:pPr>
      <w:rPr>
        <w:rFonts w:ascii="Courier New" w:hAnsi="Courier New" w:hint="default"/>
      </w:rPr>
    </w:lvl>
    <w:lvl w:ilvl="5" w:tplc="FEEC55A4">
      <w:start w:val="1"/>
      <w:numFmt w:val="bullet"/>
      <w:lvlText w:val=""/>
      <w:lvlJc w:val="left"/>
      <w:pPr>
        <w:ind w:left="3960" w:hanging="360"/>
      </w:pPr>
      <w:rPr>
        <w:rFonts w:ascii="Wingdings" w:hAnsi="Wingdings" w:hint="default"/>
      </w:rPr>
    </w:lvl>
    <w:lvl w:ilvl="6" w:tplc="019CF85C">
      <w:start w:val="1"/>
      <w:numFmt w:val="bullet"/>
      <w:lvlText w:val=""/>
      <w:lvlJc w:val="left"/>
      <w:pPr>
        <w:ind w:left="4680" w:hanging="360"/>
      </w:pPr>
      <w:rPr>
        <w:rFonts w:ascii="Symbol" w:hAnsi="Symbol" w:hint="default"/>
      </w:rPr>
    </w:lvl>
    <w:lvl w:ilvl="7" w:tplc="6CA8E534">
      <w:start w:val="1"/>
      <w:numFmt w:val="bullet"/>
      <w:lvlText w:val="o"/>
      <w:lvlJc w:val="left"/>
      <w:pPr>
        <w:ind w:left="5400" w:hanging="360"/>
      </w:pPr>
      <w:rPr>
        <w:rFonts w:ascii="Courier New" w:hAnsi="Courier New" w:hint="default"/>
      </w:rPr>
    </w:lvl>
    <w:lvl w:ilvl="8" w:tplc="9E3ABE66">
      <w:start w:val="1"/>
      <w:numFmt w:val="bullet"/>
      <w:lvlText w:val=""/>
      <w:lvlJc w:val="left"/>
      <w:pPr>
        <w:ind w:left="6120" w:hanging="360"/>
      </w:pPr>
      <w:rPr>
        <w:rFonts w:ascii="Wingdings" w:hAnsi="Wingdings" w:hint="default"/>
      </w:rPr>
    </w:lvl>
  </w:abstractNum>
  <w:abstractNum w:abstractNumId="7" w15:restartNumberingAfterBreak="0">
    <w:nsid w:val="67DF3451"/>
    <w:multiLevelType w:val="hybridMultilevel"/>
    <w:tmpl w:val="6804BCF8"/>
    <w:lvl w:ilvl="0" w:tplc="E60CFB76">
      <w:start w:val="1"/>
      <w:numFmt w:val="bullet"/>
      <w:lvlText w:val=""/>
      <w:lvlJc w:val="left"/>
      <w:pPr>
        <w:ind w:left="720" w:hanging="360"/>
      </w:pPr>
      <w:rPr>
        <w:rFonts w:ascii="Symbol" w:hAnsi="Symbol" w:hint="default"/>
      </w:rPr>
    </w:lvl>
    <w:lvl w:ilvl="1" w:tplc="70D4F182">
      <w:start w:val="1"/>
      <w:numFmt w:val="bullet"/>
      <w:lvlText w:val="o"/>
      <w:lvlJc w:val="left"/>
      <w:pPr>
        <w:ind w:left="1440" w:hanging="360"/>
      </w:pPr>
      <w:rPr>
        <w:rFonts w:ascii="Courier New" w:hAnsi="Courier New" w:hint="default"/>
      </w:rPr>
    </w:lvl>
    <w:lvl w:ilvl="2" w:tplc="A5D68AAA">
      <w:start w:val="1"/>
      <w:numFmt w:val="bullet"/>
      <w:lvlText w:val=""/>
      <w:lvlJc w:val="left"/>
      <w:pPr>
        <w:ind w:left="2160" w:hanging="360"/>
      </w:pPr>
      <w:rPr>
        <w:rFonts w:ascii="Wingdings" w:hAnsi="Wingdings" w:hint="default"/>
      </w:rPr>
    </w:lvl>
    <w:lvl w:ilvl="3" w:tplc="067AD8EE">
      <w:start w:val="1"/>
      <w:numFmt w:val="bullet"/>
      <w:lvlText w:val=""/>
      <w:lvlJc w:val="left"/>
      <w:pPr>
        <w:ind w:left="2880" w:hanging="360"/>
      </w:pPr>
      <w:rPr>
        <w:rFonts w:ascii="Symbol" w:hAnsi="Symbol" w:hint="default"/>
      </w:rPr>
    </w:lvl>
    <w:lvl w:ilvl="4" w:tplc="B1685B8A">
      <w:start w:val="1"/>
      <w:numFmt w:val="bullet"/>
      <w:lvlText w:val="o"/>
      <w:lvlJc w:val="left"/>
      <w:pPr>
        <w:ind w:left="3600" w:hanging="360"/>
      </w:pPr>
      <w:rPr>
        <w:rFonts w:ascii="Courier New" w:hAnsi="Courier New" w:hint="default"/>
      </w:rPr>
    </w:lvl>
    <w:lvl w:ilvl="5" w:tplc="44889F46">
      <w:start w:val="1"/>
      <w:numFmt w:val="bullet"/>
      <w:lvlText w:val=""/>
      <w:lvlJc w:val="left"/>
      <w:pPr>
        <w:ind w:left="4320" w:hanging="360"/>
      </w:pPr>
      <w:rPr>
        <w:rFonts w:ascii="Wingdings" w:hAnsi="Wingdings" w:hint="default"/>
      </w:rPr>
    </w:lvl>
    <w:lvl w:ilvl="6" w:tplc="CE74F580">
      <w:start w:val="1"/>
      <w:numFmt w:val="bullet"/>
      <w:lvlText w:val=""/>
      <w:lvlJc w:val="left"/>
      <w:pPr>
        <w:ind w:left="5040" w:hanging="360"/>
      </w:pPr>
      <w:rPr>
        <w:rFonts w:ascii="Symbol" w:hAnsi="Symbol" w:hint="default"/>
      </w:rPr>
    </w:lvl>
    <w:lvl w:ilvl="7" w:tplc="B9825EA4">
      <w:start w:val="1"/>
      <w:numFmt w:val="bullet"/>
      <w:lvlText w:val="o"/>
      <w:lvlJc w:val="left"/>
      <w:pPr>
        <w:ind w:left="5760" w:hanging="360"/>
      </w:pPr>
      <w:rPr>
        <w:rFonts w:ascii="Courier New" w:hAnsi="Courier New" w:hint="default"/>
      </w:rPr>
    </w:lvl>
    <w:lvl w:ilvl="8" w:tplc="56A6785A">
      <w:start w:val="1"/>
      <w:numFmt w:val="bullet"/>
      <w:lvlText w:val=""/>
      <w:lvlJc w:val="left"/>
      <w:pPr>
        <w:ind w:left="6480" w:hanging="360"/>
      </w:pPr>
      <w:rPr>
        <w:rFonts w:ascii="Wingdings" w:hAnsi="Wingdings" w:hint="default"/>
      </w:rPr>
    </w:lvl>
  </w:abstractNum>
  <w:abstractNum w:abstractNumId="8" w15:restartNumberingAfterBreak="0">
    <w:nsid w:val="6CF12B5F"/>
    <w:multiLevelType w:val="hybridMultilevel"/>
    <w:tmpl w:val="AD2E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D76A7"/>
    <w:multiLevelType w:val="hybridMultilevel"/>
    <w:tmpl w:val="FFFFFFFF"/>
    <w:lvl w:ilvl="0" w:tplc="7E20150E">
      <w:start w:val="1"/>
      <w:numFmt w:val="bullet"/>
      <w:lvlText w:val=""/>
      <w:lvlJc w:val="left"/>
      <w:pPr>
        <w:ind w:left="360" w:hanging="360"/>
      </w:pPr>
      <w:rPr>
        <w:rFonts w:ascii="Symbol" w:hAnsi="Symbol" w:hint="default"/>
      </w:rPr>
    </w:lvl>
    <w:lvl w:ilvl="1" w:tplc="FA6ECF4C">
      <w:start w:val="1"/>
      <w:numFmt w:val="bullet"/>
      <w:lvlText w:val="o"/>
      <w:lvlJc w:val="left"/>
      <w:pPr>
        <w:ind w:left="1080" w:hanging="360"/>
      </w:pPr>
      <w:rPr>
        <w:rFonts w:ascii="Courier New" w:hAnsi="Courier New" w:hint="default"/>
      </w:rPr>
    </w:lvl>
    <w:lvl w:ilvl="2" w:tplc="2DCC3B9E">
      <w:start w:val="1"/>
      <w:numFmt w:val="bullet"/>
      <w:lvlText w:val=""/>
      <w:lvlJc w:val="left"/>
      <w:pPr>
        <w:ind w:left="1800" w:hanging="360"/>
      </w:pPr>
      <w:rPr>
        <w:rFonts w:ascii="Wingdings" w:hAnsi="Wingdings" w:hint="default"/>
      </w:rPr>
    </w:lvl>
    <w:lvl w:ilvl="3" w:tplc="91CA5E2E">
      <w:start w:val="1"/>
      <w:numFmt w:val="bullet"/>
      <w:lvlText w:val=""/>
      <w:lvlJc w:val="left"/>
      <w:pPr>
        <w:ind w:left="2520" w:hanging="360"/>
      </w:pPr>
      <w:rPr>
        <w:rFonts w:ascii="Symbol" w:hAnsi="Symbol" w:hint="default"/>
      </w:rPr>
    </w:lvl>
    <w:lvl w:ilvl="4" w:tplc="70224412">
      <w:start w:val="1"/>
      <w:numFmt w:val="bullet"/>
      <w:lvlText w:val="o"/>
      <w:lvlJc w:val="left"/>
      <w:pPr>
        <w:ind w:left="3240" w:hanging="360"/>
      </w:pPr>
      <w:rPr>
        <w:rFonts w:ascii="Courier New" w:hAnsi="Courier New" w:hint="default"/>
      </w:rPr>
    </w:lvl>
    <w:lvl w:ilvl="5" w:tplc="E4FC41F6">
      <w:start w:val="1"/>
      <w:numFmt w:val="bullet"/>
      <w:lvlText w:val=""/>
      <w:lvlJc w:val="left"/>
      <w:pPr>
        <w:ind w:left="3960" w:hanging="360"/>
      </w:pPr>
      <w:rPr>
        <w:rFonts w:ascii="Wingdings" w:hAnsi="Wingdings" w:hint="default"/>
      </w:rPr>
    </w:lvl>
    <w:lvl w:ilvl="6" w:tplc="C5EC7C1A">
      <w:start w:val="1"/>
      <w:numFmt w:val="bullet"/>
      <w:lvlText w:val=""/>
      <w:lvlJc w:val="left"/>
      <w:pPr>
        <w:ind w:left="4680" w:hanging="360"/>
      </w:pPr>
      <w:rPr>
        <w:rFonts w:ascii="Symbol" w:hAnsi="Symbol" w:hint="default"/>
      </w:rPr>
    </w:lvl>
    <w:lvl w:ilvl="7" w:tplc="530414A6">
      <w:start w:val="1"/>
      <w:numFmt w:val="bullet"/>
      <w:lvlText w:val="o"/>
      <w:lvlJc w:val="left"/>
      <w:pPr>
        <w:ind w:left="5400" w:hanging="360"/>
      </w:pPr>
      <w:rPr>
        <w:rFonts w:ascii="Courier New" w:hAnsi="Courier New" w:hint="default"/>
      </w:rPr>
    </w:lvl>
    <w:lvl w:ilvl="8" w:tplc="93C8C8A0">
      <w:start w:val="1"/>
      <w:numFmt w:val="bullet"/>
      <w:lvlText w:val=""/>
      <w:lvlJc w:val="left"/>
      <w:pPr>
        <w:ind w:left="6120" w:hanging="360"/>
      </w:pPr>
      <w:rPr>
        <w:rFonts w:ascii="Wingdings" w:hAnsi="Wingdings" w:hint="default"/>
      </w:rPr>
    </w:lvl>
  </w:abstractNum>
  <w:abstractNum w:abstractNumId="10" w15:restartNumberingAfterBreak="0">
    <w:nsid w:val="75ED6680"/>
    <w:multiLevelType w:val="hybridMultilevel"/>
    <w:tmpl w:val="FFFFFFFF"/>
    <w:lvl w:ilvl="0" w:tplc="F36ACB10">
      <w:start w:val="1"/>
      <w:numFmt w:val="bullet"/>
      <w:lvlText w:val=""/>
      <w:lvlJc w:val="left"/>
      <w:pPr>
        <w:ind w:left="720" w:hanging="360"/>
      </w:pPr>
      <w:rPr>
        <w:rFonts w:ascii="Symbol" w:hAnsi="Symbol" w:hint="default"/>
      </w:rPr>
    </w:lvl>
    <w:lvl w:ilvl="1" w:tplc="AEBA996A">
      <w:start w:val="1"/>
      <w:numFmt w:val="bullet"/>
      <w:lvlText w:val="o"/>
      <w:lvlJc w:val="left"/>
      <w:pPr>
        <w:ind w:left="1440" w:hanging="360"/>
      </w:pPr>
      <w:rPr>
        <w:rFonts w:ascii="Courier New" w:hAnsi="Courier New" w:hint="default"/>
      </w:rPr>
    </w:lvl>
    <w:lvl w:ilvl="2" w:tplc="F196C9EC">
      <w:start w:val="1"/>
      <w:numFmt w:val="bullet"/>
      <w:lvlText w:val=""/>
      <w:lvlJc w:val="left"/>
      <w:pPr>
        <w:ind w:left="2160" w:hanging="360"/>
      </w:pPr>
      <w:rPr>
        <w:rFonts w:ascii="Wingdings" w:hAnsi="Wingdings" w:hint="default"/>
      </w:rPr>
    </w:lvl>
    <w:lvl w:ilvl="3" w:tplc="D7CC68F8">
      <w:start w:val="1"/>
      <w:numFmt w:val="bullet"/>
      <w:lvlText w:val=""/>
      <w:lvlJc w:val="left"/>
      <w:pPr>
        <w:ind w:left="2880" w:hanging="360"/>
      </w:pPr>
      <w:rPr>
        <w:rFonts w:ascii="Symbol" w:hAnsi="Symbol" w:hint="default"/>
      </w:rPr>
    </w:lvl>
    <w:lvl w:ilvl="4" w:tplc="662648AC">
      <w:start w:val="1"/>
      <w:numFmt w:val="bullet"/>
      <w:lvlText w:val="o"/>
      <w:lvlJc w:val="left"/>
      <w:pPr>
        <w:ind w:left="3600" w:hanging="360"/>
      </w:pPr>
      <w:rPr>
        <w:rFonts w:ascii="Courier New" w:hAnsi="Courier New" w:hint="default"/>
      </w:rPr>
    </w:lvl>
    <w:lvl w:ilvl="5" w:tplc="799822BE">
      <w:start w:val="1"/>
      <w:numFmt w:val="bullet"/>
      <w:lvlText w:val=""/>
      <w:lvlJc w:val="left"/>
      <w:pPr>
        <w:ind w:left="4320" w:hanging="360"/>
      </w:pPr>
      <w:rPr>
        <w:rFonts w:ascii="Wingdings" w:hAnsi="Wingdings" w:hint="default"/>
      </w:rPr>
    </w:lvl>
    <w:lvl w:ilvl="6" w:tplc="19E493FA">
      <w:start w:val="1"/>
      <w:numFmt w:val="bullet"/>
      <w:lvlText w:val=""/>
      <w:lvlJc w:val="left"/>
      <w:pPr>
        <w:ind w:left="5040" w:hanging="360"/>
      </w:pPr>
      <w:rPr>
        <w:rFonts w:ascii="Symbol" w:hAnsi="Symbol" w:hint="default"/>
      </w:rPr>
    </w:lvl>
    <w:lvl w:ilvl="7" w:tplc="5CE05398">
      <w:start w:val="1"/>
      <w:numFmt w:val="bullet"/>
      <w:lvlText w:val="o"/>
      <w:lvlJc w:val="left"/>
      <w:pPr>
        <w:ind w:left="5760" w:hanging="360"/>
      </w:pPr>
      <w:rPr>
        <w:rFonts w:ascii="Courier New" w:hAnsi="Courier New" w:hint="default"/>
      </w:rPr>
    </w:lvl>
    <w:lvl w:ilvl="8" w:tplc="87BE14FE">
      <w:start w:val="1"/>
      <w:numFmt w:val="bullet"/>
      <w:lvlText w:val=""/>
      <w:lvlJc w:val="left"/>
      <w:pPr>
        <w:ind w:left="6480" w:hanging="360"/>
      </w:pPr>
      <w:rPr>
        <w:rFonts w:ascii="Wingdings" w:hAnsi="Wingdings" w:hint="default"/>
      </w:rPr>
    </w:lvl>
  </w:abstractNum>
  <w:num w:numId="1" w16cid:durableId="1223785348">
    <w:abstractNumId w:val="3"/>
  </w:num>
  <w:num w:numId="2" w16cid:durableId="1958293551">
    <w:abstractNumId w:val="7"/>
  </w:num>
  <w:num w:numId="3" w16cid:durableId="1764914816">
    <w:abstractNumId w:val="6"/>
  </w:num>
  <w:num w:numId="4" w16cid:durableId="2123183302">
    <w:abstractNumId w:val="0"/>
  </w:num>
  <w:num w:numId="5" w16cid:durableId="549616238">
    <w:abstractNumId w:val="2"/>
  </w:num>
  <w:num w:numId="6" w16cid:durableId="725682854">
    <w:abstractNumId w:val="5"/>
  </w:num>
  <w:num w:numId="7" w16cid:durableId="2066754222">
    <w:abstractNumId w:val="1"/>
  </w:num>
  <w:num w:numId="8" w16cid:durableId="2046639151">
    <w:abstractNumId w:val="10"/>
  </w:num>
  <w:num w:numId="9" w16cid:durableId="344285683">
    <w:abstractNumId w:val="9"/>
  </w:num>
  <w:num w:numId="10" w16cid:durableId="1676030871">
    <w:abstractNumId w:val="8"/>
  </w:num>
  <w:num w:numId="11" w16cid:durableId="991982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E0"/>
    <w:rsid w:val="00011658"/>
    <w:rsid w:val="00035F5E"/>
    <w:rsid w:val="00045D89"/>
    <w:rsid w:val="00095F24"/>
    <w:rsid w:val="001211F6"/>
    <w:rsid w:val="00196196"/>
    <w:rsid w:val="001A35C1"/>
    <w:rsid w:val="001C0EA5"/>
    <w:rsid w:val="00220784"/>
    <w:rsid w:val="002649B0"/>
    <w:rsid w:val="00277C65"/>
    <w:rsid w:val="00284767"/>
    <w:rsid w:val="00286A04"/>
    <w:rsid w:val="002C4FDD"/>
    <w:rsid w:val="003024E7"/>
    <w:rsid w:val="00320612"/>
    <w:rsid w:val="00345DFA"/>
    <w:rsid w:val="003519F2"/>
    <w:rsid w:val="003942FD"/>
    <w:rsid w:val="003A09B1"/>
    <w:rsid w:val="003F066B"/>
    <w:rsid w:val="004526ED"/>
    <w:rsid w:val="004A7D29"/>
    <w:rsid w:val="005447E0"/>
    <w:rsid w:val="00575E72"/>
    <w:rsid w:val="005C72DE"/>
    <w:rsid w:val="005D7E7D"/>
    <w:rsid w:val="00601396"/>
    <w:rsid w:val="00644ED5"/>
    <w:rsid w:val="00650616"/>
    <w:rsid w:val="00653EC4"/>
    <w:rsid w:val="00665C17"/>
    <w:rsid w:val="006B1609"/>
    <w:rsid w:val="00710569"/>
    <w:rsid w:val="00725D27"/>
    <w:rsid w:val="0073239A"/>
    <w:rsid w:val="00782429"/>
    <w:rsid w:val="007D4E13"/>
    <w:rsid w:val="008954A2"/>
    <w:rsid w:val="00960CAC"/>
    <w:rsid w:val="00BC5642"/>
    <w:rsid w:val="00C347D9"/>
    <w:rsid w:val="00C53A3F"/>
    <w:rsid w:val="00C72E03"/>
    <w:rsid w:val="00D26350"/>
    <w:rsid w:val="00D4B75A"/>
    <w:rsid w:val="00DB744D"/>
    <w:rsid w:val="00DC65F7"/>
    <w:rsid w:val="00DC7F6C"/>
    <w:rsid w:val="00DE871D"/>
    <w:rsid w:val="00DF3545"/>
    <w:rsid w:val="00E0109A"/>
    <w:rsid w:val="00EC50A6"/>
    <w:rsid w:val="00EF1A8F"/>
    <w:rsid w:val="00EF7B5F"/>
    <w:rsid w:val="00F42151"/>
    <w:rsid w:val="00FC19B0"/>
    <w:rsid w:val="00FC4D8E"/>
    <w:rsid w:val="010F39B0"/>
    <w:rsid w:val="01164EF0"/>
    <w:rsid w:val="016B7A65"/>
    <w:rsid w:val="0185179A"/>
    <w:rsid w:val="027087BB"/>
    <w:rsid w:val="029792CB"/>
    <w:rsid w:val="029F3178"/>
    <w:rsid w:val="0350561B"/>
    <w:rsid w:val="0366E4FC"/>
    <w:rsid w:val="03E5DD65"/>
    <w:rsid w:val="03E75D50"/>
    <w:rsid w:val="040C70DF"/>
    <w:rsid w:val="04281AC7"/>
    <w:rsid w:val="0457B392"/>
    <w:rsid w:val="04CAA428"/>
    <w:rsid w:val="04FF3001"/>
    <w:rsid w:val="051EAAD9"/>
    <w:rsid w:val="05652138"/>
    <w:rsid w:val="05B81D0C"/>
    <w:rsid w:val="05F95102"/>
    <w:rsid w:val="069C1813"/>
    <w:rsid w:val="06BB9DC0"/>
    <w:rsid w:val="06D10738"/>
    <w:rsid w:val="06F9F114"/>
    <w:rsid w:val="07B43D12"/>
    <w:rsid w:val="07B5D0A9"/>
    <w:rsid w:val="07C5E541"/>
    <w:rsid w:val="08142677"/>
    <w:rsid w:val="08869789"/>
    <w:rsid w:val="089F88F7"/>
    <w:rsid w:val="091BC3BD"/>
    <w:rsid w:val="0949E643"/>
    <w:rsid w:val="0957BD90"/>
    <w:rsid w:val="096DFFBB"/>
    <w:rsid w:val="09727F30"/>
    <w:rsid w:val="09BA63D5"/>
    <w:rsid w:val="09BE1CDD"/>
    <w:rsid w:val="0A6A5EC9"/>
    <w:rsid w:val="0A92E943"/>
    <w:rsid w:val="0AC9E973"/>
    <w:rsid w:val="0AF3CB5A"/>
    <w:rsid w:val="0BF8C924"/>
    <w:rsid w:val="0CF20497"/>
    <w:rsid w:val="0DE03FCB"/>
    <w:rsid w:val="0DE77029"/>
    <w:rsid w:val="0DFC10BA"/>
    <w:rsid w:val="0E04EB75"/>
    <w:rsid w:val="0E25122D"/>
    <w:rsid w:val="0E5E7A91"/>
    <w:rsid w:val="0E9E5245"/>
    <w:rsid w:val="0EFDA9ED"/>
    <w:rsid w:val="0F174189"/>
    <w:rsid w:val="0F237F5B"/>
    <w:rsid w:val="0F77C852"/>
    <w:rsid w:val="0FA94C49"/>
    <w:rsid w:val="0FB4AD5D"/>
    <w:rsid w:val="0FB7530D"/>
    <w:rsid w:val="115BB840"/>
    <w:rsid w:val="1175DB4C"/>
    <w:rsid w:val="11AE0B9B"/>
    <w:rsid w:val="138A493E"/>
    <w:rsid w:val="13D56F01"/>
    <w:rsid w:val="148EEFA1"/>
    <w:rsid w:val="14D08934"/>
    <w:rsid w:val="1549A0E2"/>
    <w:rsid w:val="16C06B82"/>
    <w:rsid w:val="16D7DB20"/>
    <w:rsid w:val="17582F02"/>
    <w:rsid w:val="177D2A32"/>
    <w:rsid w:val="178BBA30"/>
    <w:rsid w:val="17C194D8"/>
    <w:rsid w:val="17C24EA4"/>
    <w:rsid w:val="17F94F7B"/>
    <w:rsid w:val="184344D9"/>
    <w:rsid w:val="18DEA3A7"/>
    <w:rsid w:val="192B4278"/>
    <w:rsid w:val="1954F666"/>
    <w:rsid w:val="19EC4A4A"/>
    <w:rsid w:val="1A788441"/>
    <w:rsid w:val="1AEE7D49"/>
    <w:rsid w:val="1B09EF24"/>
    <w:rsid w:val="1B233E23"/>
    <w:rsid w:val="1B7EF498"/>
    <w:rsid w:val="1B85605F"/>
    <w:rsid w:val="1BA44D90"/>
    <w:rsid w:val="1BAE306C"/>
    <w:rsid w:val="1BDC2CF5"/>
    <w:rsid w:val="1BE97BC5"/>
    <w:rsid w:val="1C72B78B"/>
    <w:rsid w:val="1C917C1F"/>
    <w:rsid w:val="1CEA6DE3"/>
    <w:rsid w:val="1D95CD1C"/>
    <w:rsid w:val="1E07D7B8"/>
    <w:rsid w:val="1E1F9B85"/>
    <w:rsid w:val="1EAD27E5"/>
    <w:rsid w:val="1EF84EFD"/>
    <w:rsid w:val="1F13CDB7"/>
    <w:rsid w:val="1F27666E"/>
    <w:rsid w:val="1FD0F5A7"/>
    <w:rsid w:val="20D8E53B"/>
    <w:rsid w:val="2140E817"/>
    <w:rsid w:val="21521BE0"/>
    <w:rsid w:val="2172D6B9"/>
    <w:rsid w:val="218D8C78"/>
    <w:rsid w:val="21D50DBF"/>
    <w:rsid w:val="21D6C318"/>
    <w:rsid w:val="21E7290A"/>
    <w:rsid w:val="2277B2CB"/>
    <w:rsid w:val="22FBD8AC"/>
    <w:rsid w:val="23132476"/>
    <w:rsid w:val="2322149C"/>
    <w:rsid w:val="2390DD46"/>
    <w:rsid w:val="23FA2FDA"/>
    <w:rsid w:val="24C1D970"/>
    <w:rsid w:val="24EE3F7A"/>
    <w:rsid w:val="24F62D00"/>
    <w:rsid w:val="2543BA02"/>
    <w:rsid w:val="2569B185"/>
    <w:rsid w:val="25CC93F4"/>
    <w:rsid w:val="2678D504"/>
    <w:rsid w:val="26EF5EAF"/>
    <w:rsid w:val="2749A57A"/>
    <w:rsid w:val="27E13E01"/>
    <w:rsid w:val="281A6FBA"/>
    <w:rsid w:val="282B6DAF"/>
    <w:rsid w:val="28D5DB30"/>
    <w:rsid w:val="290F4394"/>
    <w:rsid w:val="29954A93"/>
    <w:rsid w:val="29D981F6"/>
    <w:rsid w:val="2A4E2399"/>
    <w:rsid w:val="2A939D63"/>
    <w:rsid w:val="2A96A632"/>
    <w:rsid w:val="2ACC79C0"/>
    <w:rsid w:val="2ADA6E5C"/>
    <w:rsid w:val="2AE1A34C"/>
    <w:rsid w:val="2AF2D5E3"/>
    <w:rsid w:val="2B021815"/>
    <w:rsid w:val="2B0DD065"/>
    <w:rsid w:val="2B7140F3"/>
    <w:rsid w:val="2B8A6950"/>
    <w:rsid w:val="2B9E8C22"/>
    <w:rsid w:val="2BB295D4"/>
    <w:rsid w:val="2C034BFB"/>
    <w:rsid w:val="2C1D0D07"/>
    <w:rsid w:val="2C1FB107"/>
    <w:rsid w:val="2C308918"/>
    <w:rsid w:val="2D2A4AF0"/>
    <w:rsid w:val="2D6375EB"/>
    <w:rsid w:val="2D8E915A"/>
    <w:rsid w:val="2E756A3D"/>
    <w:rsid w:val="2ECC91E6"/>
    <w:rsid w:val="2F192FB2"/>
    <w:rsid w:val="2FC46DF6"/>
    <w:rsid w:val="30048C17"/>
    <w:rsid w:val="303FBA9A"/>
    <w:rsid w:val="305F68BF"/>
    <w:rsid w:val="31F31F0F"/>
    <w:rsid w:val="3269EF08"/>
    <w:rsid w:val="328C4E8B"/>
    <w:rsid w:val="330A69FA"/>
    <w:rsid w:val="3319E9FC"/>
    <w:rsid w:val="33B9DB38"/>
    <w:rsid w:val="33D2B76F"/>
    <w:rsid w:val="33EC970C"/>
    <w:rsid w:val="34E1726F"/>
    <w:rsid w:val="35E6EB60"/>
    <w:rsid w:val="361B73E0"/>
    <w:rsid w:val="36951FBB"/>
    <w:rsid w:val="36EBE92A"/>
    <w:rsid w:val="37137E44"/>
    <w:rsid w:val="373CB3B1"/>
    <w:rsid w:val="37A77D93"/>
    <w:rsid w:val="37F6D50D"/>
    <w:rsid w:val="38FDD44B"/>
    <w:rsid w:val="3956B5C4"/>
    <w:rsid w:val="39AB6E5D"/>
    <w:rsid w:val="39B38DB9"/>
    <w:rsid w:val="39F97D06"/>
    <w:rsid w:val="3A023426"/>
    <w:rsid w:val="3A7500ED"/>
    <w:rsid w:val="3A769484"/>
    <w:rsid w:val="3ABA5C83"/>
    <w:rsid w:val="3B11E612"/>
    <w:rsid w:val="3B7B924E"/>
    <w:rsid w:val="3B961834"/>
    <w:rsid w:val="3BD31A42"/>
    <w:rsid w:val="3C12D70A"/>
    <w:rsid w:val="3CDBBA0C"/>
    <w:rsid w:val="3CF0608A"/>
    <w:rsid w:val="3D138764"/>
    <w:rsid w:val="3DAE3546"/>
    <w:rsid w:val="3DD0304B"/>
    <w:rsid w:val="3E144068"/>
    <w:rsid w:val="3E32F789"/>
    <w:rsid w:val="3E4B0FEF"/>
    <w:rsid w:val="3E778EB4"/>
    <w:rsid w:val="3EDAC82A"/>
    <w:rsid w:val="3EDDD2B2"/>
    <w:rsid w:val="4067DEBC"/>
    <w:rsid w:val="409F676A"/>
    <w:rsid w:val="41A361E3"/>
    <w:rsid w:val="43353C22"/>
    <w:rsid w:val="435A3E29"/>
    <w:rsid w:val="442CEB39"/>
    <w:rsid w:val="44461396"/>
    <w:rsid w:val="4506920B"/>
    <w:rsid w:val="4520969F"/>
    <w:rsid w:val="454B0D23"/>
    <w:rsid w:val="45C87399"/>
    <w:rsid w:val="45EBD3BC"/>
    <w:rsid w:val="464338CC"/>
    <w:rsid w:val="4692B7FC"/>
    <w:rsid w:val="46B12176"/>
    <w:rsid w:val="474EEA3D"/>
    <w:rsid w:val="4754B221"/>
    <w:rsid w:val="47DD5A2F"/>
    <w:rsid w:val="48414FE1"/>
    <w:rsid w:val="48B67597"/>
    <w:rsid w:val="48D8FB16"/>
    <w:rsid w:val="4920D9CC"/>
    <w:rsid w:val="4940D650"/>
    <w:rsid w:val="49B00F4F"/>
    <w:rsid w:val="4A9C2CBD"/>
    <w:rsid w:val="4BA934B3"/>
    <w:rsid w:val="4C37FD1E"/>
    <w:rsid w:val="4C7AFB21"/>
    <w:rsid w:val="4C9BD34E"/>
    <w:rsid w:val="4D449F7C"/>
    <w:rsid w:val="4D517090"/>
    <w:rsid w:val="4D6013A1"/>
    <w:rsid w:val="4E37A3AF"/>
    <w:rsid w:val="4E787751"/>
    <w:rsid w:val="4FA00959"/>
    <w:rsid w:val="50009D71"/>
    <w:rsid w:val="507B2C43"/>
    <w:rsid w:val="50FB9BED"/>
    <w:rsid w:val="51165BDB"/>
    <w:rsid w:val="51BB85DB"/>
    <w:rsid w:val="51C5BE38"/>
    <w:rsid w:val="5274423B"/>
    <w:rsid w:val="52DD8246"/>
    <w:rsid w:val="533DC938"/>
    <w:rsid w:val="53DEE5A8"/>
    <w:rsid w:val="5419D466"/>
    <w:rsid w:val="549124CE"/>
    <w:rsid w:val="54A6B6F6"/>
    <w:rsid w:val="565187F3"/>
    <w:rsid w:val="579DC87E"/>
    <w:rsid w:val="57B0E663"/>
    <w:rsid w:val="585F56F8"/>
    <w:rsid w:val="58DC805E"/>
    <w:rsid w:val="58E4EFDA"/>
    <w:rsid w:val="5957DF0B"/>
    <w:rsid w:val="59D33194"/>
    <w:rsid w:val="59E1A64D"/>
    <w:rsid w:val="5A737287"/>
    <w:rsid w:val="5A8E60F6"/>
    <w:rsid w:val="5ABB0D24"/>
    <w:rsid w:val="5ABFBD73"/>
    <w:rsid w:val="5AEF0FE4"/>
    <w:rsid w:val="5AF28D44"/>
    <w:rsid w:val="5B12EC24"/>
    <w:rsid w:val="5BBC8EA9"/>
    <w:rsid w:val="5BE8D3BD"/>
    <w:rsid w:val="5C126315"/>
    <w:rsid w:val="5C3CE611"/>
    <w:rsid w:val="5C4267B9"/>
    <w:rsid w:val="5CA94ADC"/>
    <w:rsid w:val="5CD1457C"/>
    <w:rsid w:val="5D0EE774"/>
    <w:rsid w:val="5D1F5517"/>
    <w:rsid w:val="5D7CD107"/>
    <w:rsid w:val="5DD2F290"/>
    <w:rsid w:val="5DE93D7E"/>
    <w:rsid w:val="5E3088A3"/>
    <w:rsid w:val="5EE5F0C2"/>
    <w:rsid w:val="5F1C7C8D"/>
    <w:rsid w:val="60BA4779"/>
    <w:rsid w:val="60EAA65B"/>
    <w:rsid w:val="61A8EF45"/>
    <w:rsid w:val="61C9303A"/>
    <w:rsid w:val="620A5DEB"/>
    <w:rsid w:val="626BE8AB"/>
    <w:rsid w:val="62713DA8"/>
    <w:rsid w:val="627ADB41"/>
    <w:rsid w:val="62955F24"/>
    <w:rsid w:val="62B2C43B"/>
    <w:rsid w:val="62C703CD"/>
    <w:rsid w:val="631FF219"/>
    <w:rsid w:val="6346699B"/>
    <w:rsid w:val="639C09FE"/>
    <w:rsid w:val="63F938E4"/>
    <w:rsid w:val="64632329"/>
    <w:rsid w:val="64F7AAE9"/>
    <w:rsid w:val="656820F3"/>
    <w:rsid w:val="6590DA65"/>
    <w:rsid w:val="66C68344"/>
    <w:rsid w:val="66D38F3B"/>
    <w:rsid w:val="67B0BE6B"/>
    <w:rsid w:val="67E0F563"/>
    <w:rsid w:val="6825D8E0"/>
    <w:rsid w:val="68807BD7"/>
    <w:rsid w:val="68EB39D1"/>
    <w:rsid w:val="69487817"/>
    <w:rsid w:val="69517054"/>
    <w:rsid w:val="69E83520"/>
    <w:rsid w:val="69E8B25B"/>
    <w:rsid w:val="69FE2406"/>
    <w:rsid w:val="6AC0FF7F"/>
    <w:rsid w:val="6AF00A66"/>
    <w:rsid w:val="6C9EE7F8"/>
    <w:rsid w:val="6D86F2CD"/>
    <w:rsid w:val="6D942E30"/>
    <w:rsid w:val="6DEB084F"/>
    <w:rsid w:val="6E0FF473"/>
    <w:rsid w:val="6E6EC195"/>
    <w:rsid w:val="6EC92CD1"/>
    <w:rsid w:val="6F3E85D9"/>
    <w:rsid w:val="6F814FB4"/>
    <w:rsid w:val="6FD7B569"/>
    <w:rsid w:val="7064FD32"/>
    <w:rsid w:val="707BEF17"/>
    <w:rsid w:val="7086DC63"/>
    <w:rsid w:val="71480020"/>
    <w:rsid w:val="720FEE4E"/>
    <w:rsid w:val="726D0088"/>
    <w:rsid w:val="72A8DB01"/>
    <w:rsid w:val="72DB3D20"/>
    <w:rsid w:val="73036702"/>
    <w:rsid w:val="7366F531"/>
    <w:rsid w:val="7392C3C3"/>
    <w:rsid w:val="7442BEB7"/>
    <w:rsid w:val="7455BEFB"/>
    <w:rsid w:val="746715EA"/>
    <w:rsid w:val="7471B477"/>
    <w:rsid w:val="75023C9B"/>
    <w:rsid w:val="75386B32"/>
    <w:rsid w:val="754A560D"/>
    <w:rsid w:val="75725C23"/>
    <w:rsid w:val="75EEF50E"/>
    <w:rsid w:val="76090CFD"/>
    <w:rsid w:val="7641A597"/>
    <w:rsid w:val="76A18A50"/>
    <w:rsid w:val="7702CFCF"/>
    <w:rsid w:val="77042D34"/>
    <w:rsid w:val="77467474"/>
    <w:rsid w:val="77768EAE"/>
    <w:rsid w:val="7784C7C8"/>
    <w:rsid w:val="77DE6E9A"/>
    <w:rsid w:val="78601583"/>
    <w:rsid w:val="787E6811"/>
    <w:rsid w:val="78800813"/>
    <w:rsid w:val="788D70EC"/>
    <w:rsid w:val="78B56A34"/>
    <w:rsid w:val="7905DBA3"/>
    <w:rsid w:val="79956313"/>
    <w:rsid w:val="79BD6867"/>
    <w:rsid w:val="79C87C20"/>
    <w:rsid w:val="7A3AAFC1"/>
    <w:rsid w:val="7A71F5E7"/>
    <w:rsid w:val="7AC26631"/>
    <w:rsid w:val="7B112543"/>
    <w:rsid w:val="7B629B64"/>
    <w:rsid w:val="7BC9FE49"/>
    <w:rsid w:val="7BFF6423"/>
    <w:rsid w:val="7C014636"/>
    <w:rsid w:val="7D095309"/>
    <w:rsid w:val="7D3C7CE3"/>
    <w:rsid w:val="7D760487"/>
    <w:rsid w:val="7DDD2512"/>
    <w:rsid w:val="7E4D118B"/>
    <w:rsid w:val="7E77B12D"/>
    <w:rsid w:val="7EBD55BF"/>
    <w:rsid w:val="7ECC94AD"/>
    <w:rsid w:val="7EE83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86E42"/>
  <w15:chartTrackingRefBased/>
  <w15:docId w15:val="{79701D1B-2155-422C-A466-8EDD6CE9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7D9"/>
    <w:pPr>
      <w:spacing w:line="360" w:lineRule="auto"/>
    </w:pPr>
    <w:rPr>
      <w:rFonts w:ascii="Arial" w:hAnsi="Arial"/>
      <w:sz w:val="24"/>
    </w:rPr>
  </w:style>
  <w:style w:type="paragraph" w:styleId="Heading1">
    <w:name w:val="heading 1"/>
    <w:basedOn w:val="Normal"/>
    <w:next w:val="Normal"/>
    <w:link w:val="Heading1Char"/>
    <w:uiPriority w:val="9"/>
    <w:qFormat/>
    <w:rsid w:val="005447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47D9"/>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7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47D9"/>
    <w:rPr>
      <w:rFonts w:ascii="Arial" w:eastAsiaTheme="majorEastAsia" w:hAnsi="Arial" w:cstheme="majorBidi"/>
      <w:color w:val="2F5496" w:themeColor="accent1" w:themeShade="BF"/>
      <w:sz w:val="26"/>
      <w:szCs w:val="26"/>
    </w:rPr>
  </w:style>
  <w:style w:type="paragraph" w:styleId="ListParagraph">
    <w:name w:val="List Paragraph"/>
    <w:basedOn w:val="Normal"/>
    <w:uiPriority w:val="34"/>
    <w:qFormat/>
    <w:rsid w:val="005447E0"/>
    <w:pPr>
      <w:ind w:left="720"/>
      <w:contextualSpacing/>
    </w:pPr>
  </w:style>
  <w:style w:type="character" w:styleId="Hyperlink">
    <w:name w:val="Hyperlink"/>
    <w:basedOn w:val="DefaultParagraphFont"/>
    <w:uiPriority w:val="99"/>
    <w:unhideWhenUsed/>
    <w:rsid w:val="005447E0"/>
    <w:rPr>
      <w:color w:val="0563C1" w:themeColor="hyperlink"/>
      <w:u w:val="single"/>
    </w:rPr>
  </w:style>
  <w:style w:type="paragraph" w:styleId="Header">
    <w:name w:val="header"/>
    <w:basedOn w:val="Normal"/>
    <w:link w:val="HeaderChar"/>
    <w:uiPriority w:val="99"/>
    <w:unhideWhenUsed/>
    <w:rsid w:val="00782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429"/>
  </w:style>
  <w:style w:type="paragraph" w:styleId="Footer">
    <w:name w:val="footer"/>
    <w:basedOn w:val="Normal"/>
    <w:link w:val="FooterChar"/>
    <w:uiPriority w:val="99"/>
    <w:unhideWhenUsed/>
    <w:rsid w:val="00782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42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095F24"/>
  </w:style>
  <w:style w:type="character" w:customStyle="1" w:styleId="normaltextrun">
    <w:name w:val="normaltextrun"/>
    <w:basedOn w:val="DefaultParagraphFont"/>
    <w:rsid w:val="004526ED"/>
  </w:style>
  <w:style w:type="paragraph" w:customStyle="1" w:styleId="Normal0">
    <w:name w:val="[Normal]"/>
    <w:autoRedefine/>
    <w:qFormat/>
    <w:rsid w:val="008954A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360" w:lineRule="auto"/>
      <w:ind w:left="360"/>
    </w:pPr>
    <w:rPr>
      <w:rFonts w:ascii="Arial" w:eastAsia="Arial"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d5a4896-2da6-4469-a7e1-3f6eab57a1f0">
      <UserInfo>
        <DisplayName>SharingLinks.1b83e851-5fc6-4897-bd2d-d9625f040a3c.OrganizationEdit.50aca8b3-46b1-4a3a-b44c-3e9d44500479</DisplayName>
        <AccountId>196</AccountId>
        <AccountType/>
      </UserInfo>
      <UserInfo>
        <DisplayName>Shelagh Campbell</DisplayName>
        <AccountId>2677</AccountId>
        <AccountType/>
      </UserInfo>
    </SharedWithUsers>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9A5B461E-6EEB-42F2-B7C5-C92982C59825}">
  <ds:schemaRefs>
    <ds:schemaRef ds:uri="http://schemas.microsoft.com/sharepoint/v3/contenttype/forms"/>
  </ds:schemaRefs>
</ds:datastoreItem>
</file>

<file path=customXml/itemProps2.xml><?xml version="1.0" encoding="utf-8"?>
<ds:datastoreItem xmlns:ds="http://schemas.openxmlformats.org/officeDocument/2006/customXml" ds:itemID="{F8A1D6A8-3F67-4EC7-BB17-21164B97A23F}">
  <ds:schemaRefs>
    <ds:schemaRef ds:uri="http://schemas.microsoft.com/office/2006/metadata/customXsn"/>
  </ds:schemaRefs>
</ds:datastoreItem>
</file>

<file path=customXml/itemProps3.xml><?xml version="1.0" encoding="utf-8"?>
<ds:datastoreItem xmlns:ds="http://schemas.openxmlformats.org/officeDocument/2006/customXml" ds:itemID="{4724DD17-F60D-4248-BF87-D93CDACED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56F3F-8235-4FBB-A180-A31D3FE4BA13"/>
    <ds:schemaRef ds:uri="ed5a4896-2da6-4469-a7e1-3f6eab57a1f0"/>
    <ds:schemaRef ds:uri="b8056f3f-8235-4fbb-a180-a31d3fe4b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8F935D-762F-4C94-B82A-B37FD1BB8558}">
  <ds:schemaRefs>
    <ds:schemaRef ds:uri="B8056F3F-8235-4FBB-A180-A31D3FE4BA13"/>
    <ds:schemaRef ds:uri="http://purl.org/dc/elements/1.1/"/>
    <ds:schemaRef ds:uri="b8056f3f-8235-4fbb-a180-a31d3fe4ba13"/>
    <ds:schemaRef ds:uri="ed5a4896-2da6-4469-a7e1-3f6eab57a1f0"/>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Cresswell</dc:creator>
  <cp:keywords/>
  <dc:description/>
  <cp:lastModifiedBy>TSS Design</cp:lastModifiedBy>
  <cp:revision>2</cp:revision>
  <dcterms:created xsi:type="dcterms:W3CDTF">2022-04-27T09:05:00Z</dcterms:created>
  <dcterms:modified xsi:type="dcterms:W3CDTF">2022-04-27T09:05:00Z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y fmtid="{D5CDD505-2E9C-101B-9397-08002B2CF9AE}" pid="3" name="MediaServiceImageTags">
    <vt:lpwstr/>
  </property>
  <property fmtid="{D5CDD505-2E9C-101B-9397-08002B2CF9AE}" pid="4" name="MSIP_Label_3c381991-eab8-4fff-8f2f-4f88109aa1cd_Enabled">
    <vt:lpwstr>true</vt:lpwstr>
  </property>
  <property fmtid="{D5CDD505-2E9C-101B-9397-08002B2CF9AE}" pid="5" name="MSIP_Label_3c381991-eab8-4fff-8f2f-4f88109aa1cd_SetDate">
    <vt:lpwstr>2022-03-24T07:59:05Z</vt:lpwstr>
  </property>
  <property fmtid="{D5CDD505-2E9C-101B-9397-08002B2CF9AE}" pid="6" name="MSIP_Label_3c381991-eab8-4fff-8f2f-4f88109aa1cd_Method">
    <vt:lpwstr>Privileged</vt:lpwstr>
  </property>
  <property fmtid="{D5CDD505-2E9C-101B-9397-08002B2CF9AE}" pid="7" name="MSIP_Label_3c381991-eab8-4fff-8f2f-4f88109aa1cd_Name">
    <vt:lpwstr>Official</vt:lpwstr>
  </property>
  <property fmtid="{D5CDD505-2E9C-101B-9397-08002B2CF9AE}" pid="8" name="MSIP_Label_3c381991-eab8-4fff-8f2f-4f88109aa1cd_SiteId">
    <vt:lpwstr>a98f953b-d618-4b43-8a65-0382681bd283</vt:lpwstr>
  </property>
  <property fmtid="{D5CDD505-2E9C-101B-9397-08002B2CF9AE}" pid="9" name="MSIP_Label_3c381991-eab8-4fff-8f2f-4f88109aa1cd_ActionId">
    <vt:lpwstr>23758cc1-c668-4fe8-8652-b72ee9070fa7</vt:lpwstr>
  </property>
  <property fmtid="{D5CDD505-2E9C-101B-9397-08002B2CF9AE}" pid="10" name="MSIP_Label_3c381991-eab8-4fff-8f2f-4f88109aa1cd_ContentBits">
    <vt:lpwstr>0</vt:lpwstr>
  </property>
</Properties>
</file>