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8C17" w14:textId="122AB4B9" w:rsidR="006E398C" w:rsidRPr="00071DDF" w:rsidRDefault="00732FCF" w:rsidP="00A072CC">
      <w:pPr>
        <w:pBdr>
          <w:top w:val="single" w:sz="4" w:space="1" w:color="auto"/>
          <w:left w:val="single" w:sz="4" w:space="4" w:color="auto"/>
          <w:bottom w:val="single" w:sz="4" w:space="1" w:color="auto"/>
          <w:right w:val="single" w:sz="4" w:space="4" w:color="auto"/>
        </w:pBdr>
        <w:jc w:val="both"/>
        <w:rPr>
          <w:rFonts w:cstheme="minorHAnsi"/>
          <w:b/>
          <w:bCs/>
          <w:smallCaps/>
          <w:sz w:val="28"/>
          <w:szCs w:val="28"/>
        </w:rPr>
      </w:pPr>
      <w:r w:rsidRPr="00071DDF">
        <w:rPr>
          <w:rFonts w:cstheme="minorHAnsi"/>
          <w:b/>
          <w:bCs/>
          <w:smallCaps/>
          <w:sz w:val="28"/>
          <w:szCs w:val="28"/>
        </w:rPr>
        <w:t>Falkir</w:t>
      </w:r>
      <w:r w:rsidR="004E60AA">
        <w:rPr>
          <w:rFonts w:cstheme="minorHAnsi"/>
          <w:b/>
          <w:bCs/>
          <w:smallCaps/>
          <w:sz w:val="28"/>
          <w:szCs w:val="28"/>
        </w:rPr>
        <w:t>k</w:t>
      </w:r>
      <w:r w:rsidR="00821D12">
        <w:rPr>
          <w:rFonts w:cstheme="minorHAnsi"/>
          <w:b/>
          <w:bCs/>
          <w:smallCaps/>
          <w:sz w:val="28"/>
          <w:szCs w:val="28"/>
        </w:rPr>
        <w:t xml:space="preserve">’s </w:t>
      </w:r>
      <w:r w:rsidRPr="00071DDF">
        <w:rPr>
          <w:rFonts w:cstheme="minorHAnsi"/>
          <w:b/>
          <w:bCs/>
          <w:smallCaps/>
          <w:sz w:val="28"/>
          <w:szCs w:val="28"/>
        </w:rPr>
        <w:t>Progress Plan</w:t>
      </w:r>
      <w:r w:rsidR="00FF7840" w:rsidRPr="00071DDF">
        <w:rPr>
          <w:rFonts w:cstheme="minorHAnsi"/>
          <w:b/>
          <w:bCs/>
          <w:smallCaps/>
          <w:sz w:val="28"/>
          <w:szCs w:val="28"/>
        </w:rPr>
        <w:t xml:space="preserve"> in fulfilling its Promise to</w:t>
      </w:r>
      <w:r w:rsidRPr="00071DDF">
        <w:rPr>
          <w:rFonts w:cstheme="minorHAnsi"/>
          <w:b/>
          <w:bCs/>
          <w:smallCaps/>
          <w:sz w:val="28"/>
          <w:szCs w:val="28"/>
        </w:rPr>
        <w:t xml:space="preserve"> safeguard and promote the wellbeing of our care experienced young people and care leavers</w:t>
      </w:r>
      <w:r w:rsidR="00FF7840" w:rsidRPr="00071DDF">
        <w:rPr>
          <w:rFonts w:cstheme="minorHAnsi"/>
          <w:b/>
          <w:bCs/>
          <w:smallCaps/>
          <w:sz w:val="28"/>
          <w:szCs w:val="28"/>
        </w:rPr>
        <w:t xml:space="preserve"> - March 2022</w:t>
      </w:r>
    </w:p>
    <w:p w14:paraId="684CC290" w14:textId="4564C88A" w:rsidR="007106E6" w:rsidRPr="00D11B1F" w:rsidRDefault="007106E6" w:rsidP="00A072CC">
      <w:pPr>
        <w:jc w:val="both"/>
        <w:rPr>
          <w:rFonts w:cstheme="minorHAnsi"/>
          <w:b/>
          <w:bCs/>
          <w:color w:val="009999"/>
          <w:u w:val="single"/>
        </w:rPr>
      </w:pPr>
      <w:r w:rsidRPr="00D11B1F">
        <w:rPr>
          <w:rFonts w:cstheme="minorHAnsi"/>
          <w:b/>
          <w:bCs/>
          <w:color w:val="009999"/>
          <w:u w:val="single"/>
        </w:rPr>
        <w:t>Purpose</w:t>
      </w:r>
      <w:r w:rsidR="009252E0" w:rsidRPr="00D11B1F">
        <w:rPr>
          <w:rFonts w:cstheme="minorHAnsi"/>
          <w:b/>
          <w:bCs/>
          <w:color w:val="009999"/>
          <w:u w:val="single"/>
        </w:rPr>
        <w:t xml:space="preserve"> of the Report</w:t>
      </w:r>
    </w:p>
    <w:p w14:paraId="7961F0AE" w14:textId="61AEF9BC" w:rsidR="007106E6" w:rsidRDefault="00A63DAF" w:rsidP="00A072CC">
      <w:pPr>
        <w:jc w:val="both"/>
        <w:rPr>
          <w:rFonts w:cstheme="minorHAnsi"/>
        </w:rPr>
      </w:pPr>
      <w:r w:rsidRPr="001F5E84">
        <w:rPr>
          <w:rFonts w:cstheme="minorHAnsi"/>
        </w:rPr>
        <w:t>T</w:t>
      </w:r>
      <w:r w:rsidR="00E45CE2" w:rsidRPr="001F5E84">
        <w:rPr>
          <w:rFonts w:cstheme="minorHAnsi"/>
        </w:rPr>
        <w:t xml:space="preserve">he following captures </w:t>
      </w:r>
      <w:r w:rsidR="001E4AC9" w:rsidRPr="001F5E84">
        <w:rPr>
          <w:rFonts w:cstheme="minorHAnsi"/>
        </w:rPr>
        <w:t xml:space="preserve">the </w:t>
      </w:r>
      <w:r w:rsidRPr="001F5E84">
        <w:rPr>
          <w:rFonts w:cstheme="minorHAnsi"/>
        </w:rPr>
        <w:t xml:space="preserve">breadth of work being </w:t>
      </w:r>
      <w:r w:rsidR="00230C59" w:rsidRPr="001F5E84">
        <w:rPr>
          <w:rFonts w:cstheme="minorHAnsi"/>
        </w:rPr>
        <w:t>undertaken</w:t>
      </w:r>
      <w:r w:rsidR="001E4AC9" w:rsidRPr="001F5E84">
        <w:rPr>
          <w:rFonts w:cstheme="minorHAnsi"/>
        </w:rPr>
        <w:t xml:space="preserve"> across Falkirk Council</w:t>
      </w:r>
      <w:r w:rsidR="00230C59" w:rsidRPr="001F5E84">
        <w:rPr>
          <w:rFonts w:cstheme="minorHAnsi"/>
        </w:rPr>
        <w:t>,</w:t>
      </w:r>
      <w:r w:rsidRPr="001F5E84">
        <w:rPr>
          <w:rFonts w:cstheme="minorHAnsi"/>
        </w:rPr>
        <w:t xml:space="preserve"> and the progress being made across </w:t>
      </w:r>
      <w:r w:rsidR="008800EA" w:rsidRPr="001F5E84">
        <w:rPr>
          <w:rFonts w:cstheme="minorHAnsi"/>
        </w:rPr>
        <w:t xml:space="preserve">Falkirk </w:t>
      </w:r>
      <w:r w:rsidR="00230C59" w:rsidRPr="001F5E84">
        <w:rPr>
          <w:rFonts w:cstheme="minorHAnsi"/>
        </w:rPr>
        <w:t>to #KeepThePromise</w:t>
      </w:r>
      <w:r w:rsidR="00C673D8" w:rsidRPr="001F5E84">
        <w:rPr>
          <w:rFonts w:cstheme="minorHAnsi"/>
        </w:rPr>
        <w:t xml:space="preserve"> in the two years since </w:t>
      </w:r>
      <w:r w:rsidR="00772ABB" w:rsidRPr="001F5E84">
        <w:rPr>
          <w:rFonts w:cstheme="minorHAnsi"/>
        </w:rPr>
        <w:t xml:space="preserve">The </w:t>
      </w:r>
      <w:r w:rsidR="001F5E84" w:rsidRPr="001F5E84">
        <w:rPr>
          <w:rFonts w:cstheme="minorHAnsi"/>
        </w:rPr>
        <w:t>P</w:t>
      </w:r>
      <w:r w:rsidR="00772ABB" w:rsidRPr="001F5E84">
        <w:rPr>
          <w:rFonts w:cstheme="minorHAnsi"/>
        </w:rPr>
        <w:t>romise was published</w:t>
      </w:r>
      <w:r w:rsidR="00C673D8" w:rsidRPr="001F5E84">
        <w:rPr>
          <w:rFonts w:cstheme="minorHAnsi"/>
        </w:rPr>
        <w:t>.</w:t>
      </w:r>
    </w:p>
    <w:p w14:paraId="1520A5A4" w14:textId="291F2A0F" w:rsidR="008C6541" w:rsidRDefault="008A7FA0" w:rsidP="00A072CC">
      <w:pPr>
        <w:jc w:val="both"/>
        <w:rPr>
          <w:rFonts w:cstheme="minorHAnsi"/>
        </w:rPr>
      </w:pPr>
      <w:r>
        <w:rPr>
          <w:rFonts w:cstheme="minorHAnsi"/>
        </w:rPr>
        <w:t xml:space="preserve">Sara Lacey, Head of Social Work </w:t>
      </w:r>
      <w:r w:rsidR="008121BE">
        <w:rPr>
          <w:rFonts w:cstheme="minorHAnsi"/>
        </w:rPr>
        <w:t xml:space="preserve">Children’s </w:t>
      </w:r>
      <w:r>
        <w:rPr>
          <w:rFonts w:cstheme="minorHAnsi"/>
        </w:rPr>
        <w:t>Services</w:t>
      </w:r>
      <w:r w:rsidR="008121BE">
        <w:rPr>
          <w:rFonts w:cstheme="minorHAnsi"/>
        </w:rPr>
        <w:t xml:space="preserve"> and Chief Social Wor</w:t>
      </w:r>
      <w:r w:rsidR="007B27CA">
        <w:rPr>
          <w:rFonts w:cstheme="minorHAnsi"/>
        </w:rPr>
        <w:t>k</w:t>
      </w:r>
      <w:r w:rsidR="004D6E29">
        <w:rPr>
          <w:rFonts w:cstheme="minorHAnsi"/>
        </w:rPr>
        <w:t xml:space="preserve"> Officer</w:t>
      </w:r>
      <w:r>
        <w:rPr>
          <w:rFonts w:cstheme="minorHAnsi"/>
        </w:rPr>
        <w:t>, Falkirk Council</w:t>
      </w:r>
      <w:r w:rsidR="00AC3EDA">
        <w:rPr>
          <w:rFonts w:cstheme="minorHAnsi"/>
        </w:rPr>
        <w:t xml:space="preserve">, </w:t>
      </w:r>
      <w:r>
        <w:rPr>
          <w:rFonts w:cstheme="minorHAnsi"/>
        </w:rPr>
        <w:t>pledged</w:t>
      </w:r>
      <w:r w:rsidR="002D4774">
        <w:rPr>
          <w:rFonts w:cstheme="minorHAnsi"/>
        </w:rPr>
        <w:t xml:space="preserve"> </w:t>
      </w:r>
      <w:r w:rsidR="008C6541">
        <w:rPr>
          <w:rFonts w:cstheme="minorHAnsi"/>
        </w:rPr>
        <w:t>support</w:t>
      </w:r>
      <w:r>
        <w:rPr>
          <w:rFonts w:cstheme="minorHAnsi"/>
        </w:rPr>
        <w:t xml:space="preserve"> in </w:t>
      </w:r>
      <w:r w:rsidR="00926EA1">
        <w:rPr>
          <w:rFonts w:cstheme="minorHAnsi"/>
        </w:rPr>
        <w:t xml:space="preserve">#Keeping The </w:t>
      </w:r>
      <w:r w:rsidR="00077E8F">
        <w:rPr>
          <w:rFonts w:cstheme="minorHAnsi"/>
        </w:rPr>
        <w:t>Promise: -</w:t>
      </w:r>
      <w:r w:rsidR="00E3548A">
        <w:rPr>
          <w:rFonts w:cstheme="minorHAnsi"/>
        </w:rPr>
        <w:t xml:space="preserve"> </w:t>
      </w:r>
    </w:p>
    <w:p w14:paraId="1A1BA505" w14:textId="7A50B1E6" w:rsidR="00A6403C" w:rsidRPr="00276959" w:rsidRDefault="00276959" w:rsidP="00A072CC">
      <w:pPr>
        <w:pStyle w:val="NoSpacing"/>
        <w:jc w:val="both"/>
        <w:rPr>
          <w:i/>
          <w:iCs/>
          <w:u w:val="single"/>
        </w:rPr>
      </w:pPr>
      <w:r>
        <w:rPr>
          <w:i/>
          <w:iCs/>
          <w:u w:val="single"/>
        </w:rPr>
        <w:t xml:space="preserve">Sara’s </w:t>
      </w:r>
      <w:r w:rsidR="00A6403C" w:rsidRPr="00276959">
        <w:rPr>
          <w:i/>
          <w:iCs/>
          <w:u w:val="single"/>
        </w:rPr>
        <w:t>Pledge</w:t>
      </w:r>
    </w:p>
    <w:p w14:paraId="207F3595" w14:textId="0E9C37F7" w:rsidR="008C6541" w:rsidRPr="00D11B1F" w:rsidRDefault="008C6541" w:rsidP="00A072CC">
      <w:pPr>
        <w:pStyle w:val="NoSpacing"/>
        <w:jc w:val="both"/>
        <w:rPr>
          <w:i/>
          <w:iCs/>
          <w:color w:val="009999"/>
        </w:rPr>
      </w:pPr>
      <w:r w:rsidRPr="00D11B1F">
        <w:rPr>
          <w:i/>
          <w:iCs/>
          <w:color w:val="009999"/>
        </w:rPr>
        <w:t>To support the work of the review. To deliver lasting change in the care system</w:t>
      </w:r>
    </w:p>
    <w:p w14:paraId="4B376706" w14:textId="77777777" w:rsidR="008C6541" w:rsidRPr="00D11B1F" w:rsidRDefault="008C6541" w:rsidP="00A072CC">
      <w:pPr>
        <w:pStyle w:val="NoSpacing"/>
        <w:jc w:val="both"/>
        <w:rPr>
          <w:i/>
          <w:iCs/>
          <w:color w:val="009999"/>
        </w:rPr>
      </w:pPr>
      <w:r w:rsidRPr="00D11B1F">
        <w:rPr>
          <w:i/>
          <w:iCs/>
          <w:color w:val="009999"/>
        </w:rPr>
        <w:t xml:space="preserve">I will do this by carefully considering the recommendations for change and breaking down any existing barriers (with partners, the workforce, the community) which will delay or impede progress and required changes </w:t>
      </w:r>
    </w:p>
    <w:p w14:paraId="7646CCBA" w14:textId="77777777" w:rsidR="00A6403C" w:rsidRPr="00D11B1F" w:rsidRDefault="00A6403C" w:rsidP="00A072CC">
      <w:pPr>
        <w:pStyle w:val="NoSpacing"/>
        <w:jc w:val="both"/>
        <w:rPr>
          <w:color w:val="009999"/>
        </w:rPr>
      </w:pPr>
    </w:p>
    <w:p w14:paraId="7727CC6E" w14:textId="630732C8" w:rsidR="008A7FA0" w:rsidRDefault="00A6403C" w:rsidP="00A072CC">
      <w:pPr>
        <w:pStyle w:val="NoSpacing"/>
        <w:jc w:val="both"/>
      </w:pPr>
      <w:r>
        <w:t xml:space="preserve">This </w:t>
      </w:r>
      <w:r w:rsidR="00E3548A">
        <w:t>encapsulates what Falkirk is</w:t>
      </w:r>
      <w:r w:rsidR="004E60AA">
        <w:t xml:space="preserve"> striving </w:t>
      </w:r>
      <w:r w:rsidR="00E3548A">
        <w:t xml:space="preserve">to achieve in the </w:t>
      </w:r>
      <w:r w:rsidR="00967DB4">
        <w:t>actions</w:t>
      </w:r>
      <w:r w:rsidR="009A5B3E">
        <w:t xml:space="preserve"> being taken to fulfil</w:t>
      </w:r>
      <w:r w:rsidR="008C6541">
        <w:t xml:space="preserve"> The Promise. </w:t>
      </w:r>
    </w:p>
    <w:p w14:paraId="1CCEADDB" w14:textId="77777777" w:rsidR="00967DB4" w:rsidRPr="001F5E84" w:rsidRDefault="00967DB4" w:rsidP="00A072CC">
      <w:pPr>
        <w:pStyle w:val="NoSpacing"/>
        <w:jc w:val="both"/>
      </w:pPr>
    </w:p>
    <w:p w14:paraId="3F05C6FF" w14:textId="24115F01" w:rsidR="007106E6" w:rsidRPr="00D11B1F" w:rsidRDefault="00C673D8" w:rsidP="00A072CC">
      <w:pPr>
        <w:jc w:val="both"/>
        <w:rPr>
          <w:rFonts w:cstheme="minorHAnsi"/>
          <w:b/>
          <w:bCs/>
          <w:color w:val="009999"/>
          <w:u w:val="single"/>
        </w:rPr>
      </w:pPr>
      <w:r w:rsidRPr="00D11B1F">
        <w:rPr>
          <w:rFonts w:cstheme="minorHAnsi"/>
          <w:b/>
          <w:bCs/>
          <w:color w:val="009999"/>
          <w:u w:val="single"/>
        </w:rPr>
        <w:t>Details</w:t>
      </w:r>
      <w:r w:rsidR="00EA1753" w:rsidRPr="00D11B1F">
        <w:rPr>
          <w:rFonts w:cstheme="minorHAnsi"/>
          <w:b/>
          <w:bCs/>
          <w:color w:val="009999"/>
          <w:u w:val="single"/>
        </w:rPr>
        <w:t xml:space="preserve"> &amp; Format</w:t>
      </w:r>
    </w:p>
    <w:p w14:paraId="5F8376DE" w14:textId="62D7A364" w:rsidR="00D160A8" w:rsidRDefault="00D160A8" w:rsidP="00A072CC">
      <w:pPr>
        <w:jc w:val="both"/>
        <w:rPr>
          <w:rFonts w:cstheme="minorHAnsi"/>
        </w:rPr>
      </w:pPr>
      <w:r w:rsidRPr="001F5E84">
        <w:rPr>
          <w:rFonts w:cstheme="minorHAnsi"/>
        </w:rPr>
        <w:t>Th</w:t>
      </w:r>
      <w:r w:rsidR="009A5B3E">
        <w:rPr>
          <w:rFonts w:cstheme="minorHAnsi"/>
        </w:rPr>
        <w:t xml:space="preserve">is report </w:t>
      </w:r>
      <w:r w:rsidR="00D4477F">
        <w:rPr>
          <w:rFonts w:cstheme="minorHAnsi"/>
        </w:rPr>
        <w:t xml:space="preserve">will </w:t>
      </w:r>
      <w:r w:rsidRPr="001F5E84">
        <w:rPr>
          <w:rFonts w:cstheme="minorHAnsi"/>
        </w:rPr>
        <w:t>feature</w:t>
      </w:r>
      <w:r w:rsidR="00D4477F">
        <w:rPr>
          <w:rFonts w:cstheme="minorHAnsi"/>
        </w:rPr>
        <w:t xml:space="preserve"> some of what</w:t>
      </w:r>
      <w:r w:rsidR="003B2C00">
        <w:rPr>
          <w:rFonts w:cstheme="minorHAnsi"/>
        </w:rPr>
        <w:t xml:space="preserve"> h</w:t>
      </w:r>
      <w:r w:rsidRPr="001F5E84">
        <w:rPr>
          <w:rFonts w:cstheme="minorHAnsi"/>
        </w:rPr>
        <w:t>as been achieved</w:t>
      </w:r>
      <w:r w:rsidR="003B2C00">
        <w:rPr>
          <w:rFonts w:cstheme="minorHAnsi"/>
        </w:rPr>
        <w:t xml:space="preserve"> by Falkirk</w:t>
      </w:r>
      <w:r w:rsidRPr="001F5E84">
        <w:rPr>
          <w:rFonts w:cstheme="minorHAnsi"/>
        </w:rPr>
        <w:t xml:space="preserve"> within the ‘Five Priority Areas’ as noted with The Plan 21 -24</w:t>
      </w:r>
      <w:r>
        <w:rPr>
          <w:rFonts w:cstheme="minorHAnsi"/>
        </w:rPr>
        <w:t>.</w:t>
      </w:r>
    </w:p>
    <w:p w14:paraId="5174088D" w14:textId="48BE2038" w:rsidR="00D160A8" w:rsidRPr="001F5E84" w:rsidRDefault="00D160A8" w:rsidP="00A072CC">
      <w:pPr>
        <w:jc w:val="both"/>
        <w:rPr>
          <w:rFonts w:cstheme="minorHAnsi"/>
        </w:rPr>
      </w:pPr>
      <w:r>
        <w:rPr>
          <w:rFonts w:cstheme="minorHAnsi"/>
        </w:rPr>
        <w:t xml:space="preserve">The report </w:t>
      </w:r>
      <w:r w:rsidRPr="005503B5">
        <w:t>reflects the requests from our young people to change some of the language that we use when describing their personal circumstances and their experience of the care system</w:t>
      </w:r>
      <w:r>
        <w:t>.</w:t>
      </w:r>
    </w:p>
    <w:p w14:paraId="3BEA959B" w14:textId="77777777" w:rsidR="0061723C" w:rsidRPr="001F5E84" w:rsidRDefault="00D25895" w:rsidP="00A072CC">
      <w:pPr>
        <w:jc w:val="both"/>
        <w:rPr>
          <w:rFonts w:cstheme="minorHAnsi"/>
        </w:rPr>
      </w:pPr>
      <w:r w:rsidRPr="001F5E84">
        <w:rPr>
          <w:rFonts w:cstheme="minorHAnsi"/>
          <w:b/>
          <w:bCs/>
          <w:noProof/>
        </w:rPr>
        <w:drawing>
          <wp:inline distT="0" distB="0" distL="0" distR="0" wp14:anchorId="6A6BFA5C" wp14:editId="1FE7B71A">
            <wp:extent cx="5731510" cy="3981501"/>
            <wp:effectExtent l="0" t="0" r="2540" b="0"/>
            <wp:docPr id="42" name="Picture 4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creenshot of a computer&#10;&#10;Description automatically generated with low confidence"/>
                    <pic:cNvPicPr/>
                  </pic:nvPicPr>
                  <pic:blipFill>
                    <a:blip r:embed="rId7"/>
                    <a:stretch>
                      <a:fillRect/>
                    </a:stretch>
                  </pic:blipFill>
                  <pic:spPr>
                    <a:xfrm>
                      <a:off x="0" y="0"/>
                      <a:ext cx="5731510" cy="3981501"/>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BE4B7C" w14:paraId="53F5C3BF" w14:textId="77777777" w:rsidTr="00276959">
        <w:tc>
          <w:tcPr>
            <w:tcW w:w="9016" w:type="dxa"/>
            <w:tcBorders>
              <w:top w:val="single" w:sz="4" w:space="0" w:color="FF99FF"/>
              <w:left w:val="single" w:sz="4" w:space="0" w:color="FF99FF"/>
              <w:bottom w:val="single" w:sz="4" w:space="0" w:color="FF99FF"/>
              <w:right w:val="single" w:sz="4" w:space="0" w:color="FF99FF"/>
            </w:tcBorders>
          </w:tcPr>
          <w:p w14:paraId="59EA42D7" w14:textId="77777777" w:rsidR="000D5FCB" w:rsidRDefault="00365E2E" w:rsidP="00A072CC">
            <w:pPr>
              <w:pStyle w:val="NoSpacing"/>
              <w:jc w:val="both"/>
            </w:pPr>
            <w:r w:rsidRPr="001F5E84">
              <w:rPr>
                <w:rFonts w:cstheme="minorHAnsi"/>
                <w:b/>
                <w:bCs/>
                <w:noProof/>
              </w:rPr>
              <w:lastRenderedPageBreak/>
              <w:drawing>
                <wp:inline distT="0" distB="0" distL="0" distR="0" wp14:anchorId="22790333" wp14:editId="15FD96FC">
                  <wp:extent cx="3062689" cy="1233805"/>
                  <wp:effectExtent l="0" t="0" r="4445" b="4445"/>
                  <wp:docPr id="41" name="Picture 4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10;&#10;Description automatically generated"/>
                          <pic:cNvPicPr/>
                        </pic:nvPicPr>
                        <pic:blipFill>
                          <a:blip r:embed="rId8"/>
                          <a:stretch>
                            <a:fillRect/>
                          </a:stretch>
                        </pic:blipFill>
                        <pic:spPr>
                          <a:xfrm>
                            <a:off x="0" y="0"/>
                            <a:ext cx="3075207" cy="1238848"/>
                          </a:xfrm>
                          <a:prstGeom prst="rect">
                            <a:avLst/>
                          </a:prstGeom>
                        </pic:spPr>
                      </pic:pic>
                    </a:graphicData>
                  </a:graphic>
                </wp:inline>
              </w:drawing>
            </w:r>
          </w:p>
          <w:p w14:paraId="79448077" w14:textId="77777777" w:rsidR="000D5FCB" w:rsidRDefault="000D5FCB" w:rsidP="00A072CC">
            <w:pPr>
              <w:pStyle w:val="NoSpacing"/>
              <w:jc w:val="both"/>
            </w:pPr>
          </w:p>
          <w:p w14:paraId="268CED73" w14:textId="0B132A25" w:rsidR="00BE4B7C" w:rsidRPr="00071DDF" w:rsidRDefault="00BE4B7C" w:rsidP="00A072CC">
            <w:pPr>
              <w:pStyle w:val="NoSpacing"/>
              <w:jc w:val="both"/>
              <w:rPr>
                <w:b/>
                <w:bCs/>
                <w:color w:val="FF33CC"/>
              </w:rPr>
            </w:pPr>
            <w:r w:rsidRPr="00071DDF">
              <w:rPr>
                <w:b/>
                <w:bCs/>
                <w:color w:val="FF33CC"/>
              </w:rPr>
              <w:t xml:space="preserve">Falkirk promises to:  </w:t>
            </w:r>
          </w:p>
          <w:p w14:paraId="077E0FE6" w14:textId="77777777" w:rsidR="00BE4B7C" w:rsidRPr="005503B5" w:rsidRDefault="00BE4B7C" w:rsidP="00A072CC">
            <w:pPr>
              <w:jc w:val="both"/>
              <w:rPr>
                <w:rFonts w:eastAsia="Calibri" w:hAnsi="Calibri"/>
                <w:b/>
                <w:bCs/>
                <w:color w:val="000000"/>
                <w:kern w:val="24"/>
              </w:rPr>
            </w:pPr>
            <w:r>
              <w:rPr>
                <w:rFonts w:eastAsia="Calibri" w:hAnsi="Calibri"/>
                <w:b/>
                <w:bCs/>
                <w:color w:val="000000"/>
                <w:kern w:val="24"/>
              </w:rPr>
              <w:t xml:space="preserve">1.  </w:t>
            </w:r>
            <w:r w:rsidRPr="005503B5">
              <w:rPr>
                <w:rFonts w:eastAsia="Calibri" w:hAnsi="Calibri"/>
                <w:b/>
                <w:bCs/>
                <w:color w:val="000000"/>
                <w:kern w:val="24"/>
              </w:rPr>
              <w:t>Improve relational connections for young people with significant people in their lives.</w:t>
            </w:r>
          </w:p>
          <w:p w14:paraId="0A34AA19" w14:textId="5F2CE557" w:rsidR="00BE4B7C" w:rsidRPr="005503B5" w:rsidRDefault="00077E8F" w:rsidP="00A072CC">
            <w:pPr>
              <w:jc w:val="both"/>
              <w:rPr>
                <w:rFonts w:cstheme="minorHAnsi"/>
              </w:rPr>
            </w:pPr>
            <w:r>
              <w:rPr>
                <w:rFonts w:cstheme="minorHAnsi"/>
              </w:rPr>
              <w:t>1.1 Falkirk</w:t>
            </w:r>
            <w:r w:rsidR="00BE4B7C" w:rsidRPr="005503B5">
              <w:rPr>
                <w:rFonts w:cstheme="minorHAnsi"/>
              </w:rPr>
              <w:t xml:space="preserve"> have invested in services which foster new and improved methods of communication with young people and their families. As well as aiming to improve relationships between family members, this also aims to reduce the possibilities of children and young people being removed from their own homes; </w:t>
            </w:r>
            <w:r w:rsidR="004D6E29" w:rsidRPr="004D6E29">
              <w:rPr>
                <w:rFonts w:cstheme="minorHAnsi"/>
                <w:b/>
                <w:bCs/>
              </w:rPr>
              <w:t>or</w:t>
            </w:r>
            <w:r w:rsidR="00BE4B7C" w:rsidRPr="005503B5">
              <w:rPr>
                <w:rFonts w:cstheme="minorHAnsi"/>
              </w:rPr>
              <w:t xml:space="preserve"> for others, increases likelihood of young people returning to their family home.</w:t>
            </w:r>
          </w:p>
          <w:p w14:paraId="216E35C2" w14:textId="4F2473D4" w:rsidR="00BE4B7C" w:rsidRPr="005503B5" w:rsidRDefault="00BE4B7C" w:rsidP="00A072CC">
            <w:pPr>
              <w:pStyle w:val="NoSpacing"/>
              <w:numPr>
                <w:ilvl w:val="0"/>
                <w:numId w:val="7"/>
              </w:numPr>
              <w:jc w:val="both"/>
              <w:rPr>
                <w:rFonts w:cstheme="minorHAnsi"/>
                <w:b/>
                <w:bCs/>
              </w:rPr>
            </w:pPr>
            <w:r w:rsidRPr="005503B5">
              <w:rPr>
                <w:rFonts w:cstheme="minorHAnsi"/>
                <w:b/>
                <w:bCs/>
              </w:rPr>
              <w:t>Aberlour Sustain</w:t>
            </w:r>
            <w:r w:rsidR="004D6E29">
              <w:rPr>
                <w:rFonts w:cstheme="minorHAnsi"/>
                <w:b/>
                <w:bCs/>
              </w:rPr>
              <w:t xml:space="preserve"> Service,</w:t>
            </w:r>
            <w:r w:rsidRPr="005503B5">
              <w:rPr>
                <w:rFonts w:cstheme="minorHAnsi"/>
                <w:b/>
                <w:bCs/>
              </w:rPr>
              <w:t xml:space="preserve"> Falkirk</w:t>
            </w:r>
            <w:r w:rsidRPr="005503B5">
              <w:rPr>
                <w:rFonts w:cstheme="minorHAnsi"/>
              </w:rPr>
              <w:t xml:space="preserve"> - </w:t>
            </w:r>
            <w:r w:rsidR="00547EB1">
              <w:rPr>
                <w:rFonts w:cstheme="minorHAnsi"/>
              </w:rPr>
              <w:t>w</w:t>
            </w:r>
            <w:r w:rsidRPr="005503B5">
              <w:rPr>
                <w:rFonts w:cstheme="minorHAnsi"/>
              </w:rPr>
              <w:t>orking with families over 7 days a week, 7am to 10pm</w:t>
            </w:r>
            <w:r w:rsidR="008A1E9B">
              <w:rPr>
                <w:rFonts w:cstheme="minorHAnsi"/>
              </w:rPr>
              <w:t xml:space="preserve">, </w:t>
            </w:r>
            <w:r w:rsidRPr="005503B5">
              <w:rPr>
                <w:rFonts w:cstheme="minorHAnsi"/>
              </w:rPr>
              <w:t>allows support to be offered flexibly and be tailored to meet individual families’ needs.</w:t>
            </w:r>
            <w:r w:rsidR="00547EB1">
              <w:rPr>
                <w:rFonts w:cstheme="minorHAnsi"/>
              </w:rPr>
              <w:t xml:space="preserve"> This is designed to help them to sustain their children and young people to remain in the family home.</w:t>
            </w:r>
          </w:p>
          <w:p w14:paraId="1C11218E" w14:textId="1FA7496E" w:rsidR="00BE4B7C" w:rsidRPr="005503B5" w:rsidRDefault="00BE4B7C" w:rsidP="00A072CC">
            <w:pPr>
              <w:pStyle w:val="NoSpacing"/>
              <w:numPr>
                <w:ilvl w:val="0"/>
                <w:numId w:val="7"/>
              </w:numPr>
              <w:jc w:val="both"/>
              <w:rPr>
                <w:rFonts w:cstheme="minorHAnsi"/>
                <w:b/>
                <w:bCs/>
              </w:rPr>
            </w:pPr>
            <w:r w:rsidRPr="005503B5">
              <w:rPr>
                <w:rFonts w:cstheme="minorHAnsi"/>
                <w:b/>
                <w:bCs/>
              </w:rPr>
              <w:t>Family Group Decision Making</w:t>
            </w:r>
            <w:r w:rsidRPr="005503B5">
              <w:rPr>
                <w:rFonts w:cstheme="minorHAnsi"/>
              </w:rPr>
              <w:t xml:space="preserve"> – Barnardo’s have been commissioned to facilitate sessions with young people and significant people in their lives. This </w:t>
            </w:r>
            <w:r w:rsidRPr="005503B5">
              <w:rPr>
                <w:rStyle w:val="Strong"/>
                <w:rFonts w:cstheme="minorHAnsi"/>
                <w:b w:val="0"/>
                <w:bCs w:val="0"/>
                <w:color w:val="111111"/>
                <w:shd w:val="clear" w:color="auto" w:fill="FFFFFF"/>
              </w:rPr>
              <w:t>process empowers families by placing them in charge of developing their own plan which will guide their future</w:t>
            </w:r>
            <w:r w:rsidRPr="005503B5">
              <w:rPr>
                <w:rFonts w:cstheme="minorHAnsi"/>
                <w:b/>
                <w:bCs/>
                <w:shd w:val="clear" w:color="auto" w:fill="FFFFFF"/>
              </w:rPr>
              <w:t>.</w:t>
            </w:r>
          </w:p>
          <w:p w14:paraId="58410267" w14:textId="4C47ACED" w:rsidR="00BE4B7C" w:rsidRPr="005503B5" w:rsidRDefault="00BE4B7C" w:rsidP="00A072CC">
            <w:pPr>
              <w:pStyle w:val="NoSpacing"/>
              <w:numPr>
                <w:ilvl w:val="0"/>
                <w:numId w:val="7"/>
              </w:numPr>
              <w:jc w:val="both"/>
            </w:pPr>
            <w:r w:rsidRPr="005503B5">
              <w:rPr>
                <w:rFonts w:cstheme="minorHAnsi"/>
                <w:b/>
                <w:bCs/>
              </w:rPr>
              <w:t>Includem</w:t>
            </w:r>
            <w:r w:rsidR="004D6E29">
              <w:rPr>
                <w:rFonts w:cstheme="minorHAnsi"/>
                <w:b/>
                <w:bCs/>
              </w:rPr>
              <w:t xml:space="preserve"> Service</w:t>
            </w:r>
            <w:r w:rsidRPr="005503B5">
              <w:rPr>
                <w:rFonts w:cstheme="minorHAnsi"/>
                <w:b/>
                <w:bCs/>
              </w:rPr>
              <w:t xml:space="preserve"> -</w:t>
            </w:r>
            <w:r w:rsidRPr="005503B5">
              <w:rPr>
                <w:rFonts w:ascii="Source Serif Pro" w:hAnsi="Source Serif Pro"/>
                <w:color w:val="3C3C3B"/>
                <w:shd w:val="clear" w:color="auto" w:fill="FFFFFF"/>
              </w:rPr>
              <w:t> </w:t>
            </w:r>
            <w:r w:rsidRPr="005503B5">
              <w:t xml:space="preserve">working with </w:t>
            </w:r>
            <w:r w:rsidR="00547EB1">
              <w:t>children and young people to enable them to transition</w:t>
            </w:r>
            <w:r w:rsidR="008D2C11">
              <w:t xml:space="preserve"> from care back to their families and communities.</w:t>
            </w:r>
            <w:r w:rsidRPr="005503B5">
              <w:t xml:space="preserve"> Th</w:t>
            </w:r>
            <w:r w:rsidR="008D2C11">
              <w:t>is</w:t>
            </w:r>
            <w:r w:rsidR="004D6E29">
              <w:t xml:space="preserve"> service is designed to</w:t>
            </w:r>
            <w:r w:rsidRPr="005503B5">
              <w:t xml:space="preserve"> help to build confidence, self-esteem and improved mental wellbeing for young people they support</w:t>
            </w:r>
            <w:r w:rsidR="008D2C11">
              <w:t>.</w:t>
            </w:r>
          </w:p>
          <w:p w14:paraId="5105FDA3" w14:textId="26A12F20" w:rsidR="00BE4B7C" w:rsidRPr="00597379" w:rsidRDefault="00BE4B7C" w:rsidP="00A072CC">
            <w:pPr>
              <w:pStyle w:val="NoSpacing"/>
              <w:numPr>
                <w:ilvl w:val="0"/>
                <w:numId w:val="7"/>
              </w:numPr>
              <w:jc w:val="both"/>
              <w:rPr>
                <w:rFonts w:cstheme="minorHAnsi"/>
                <w:b/>
                <w:bCs/>
              </w:rPr>
            </w:pPr>
            <w:r w:rsidRPr="005503B5">
              <w:rPr>
                <w:rFonts w:cstheme="minorHAnsi"/>
                <w:b/>
                <w:bCs/>
              </w:rPr>
              <w:t>Life</w:t>
            </w:r>
            <w:r w:rsidR="004D6E29">
              <w:rPr>
                <w:rFonts w:cstheme="minorHAnsi"/>
                <w:b/>
                <w:bCs/>
              </w:rPr>
              <w:t>-</w:t>
            </w:r>
            <w:r w:rsidRPr="005503B5">
              <w:rPr>
                <w:rFonts w:cstheme="minorHAnsi"/>
                <w:b/>
                <w:bCs/>
              </w:rPr>
              <w:t xml:space="preserve">Long Links – </w:t>
            </w:r>
            <w:r w:rsidRPr="005503B5">
              <w:rPr>
                <w:rFonts w:cstheme="minorHAnsi"/>
              </w:rPr>
              <w:t xml:space="preserve">Barnardo’s work with individual young people helps them </w:t>
            </w:r>
            <w:r w:rsidR="008D2C11">
              <w:rPr>
                <w:rFonts w:cstheme="minorHAnsi"/>
              </w:rPr>
              <w:t>establish or re-establish connections and relationships with people.</w:t>
            </w:r>
            <w:r w:rsidRPr="005503B5">
              <w:rPr>
                <w:rFonts w:cstheme="minorHAnsi"/>
              </w:rPr>
              <w:t xml:space="preserve"> </w:t>
            </w:r>
            <w:r w:rsidR="008D2C11">
              <w:rPr>
                <w:rFonts w:cstheme="minorHAnsi"/>
              </w:rPr>
              <w:t>This includes</w:t>
            </w:r>
            <w:r w:rsidRPr="005503B5">
              <w:rPr>
                <w:rFonts w:cstheme="minorHAnsi"/>
              </w:rPr>
              <w:t xml:space="preserve"> supporting the young person </w:t>
            </w:r>
            <w:r w:rsidR="008D2C11">
              <w:rPr>
                <w:rFonts w:cstheme="minorHAnsi"/>
              </w:rPr>
              <w:t>to</w:t>
            </w:r>
            <w:r w:rsidRPr="005503B5">
              <w:rPr>
                <w:rFonts w:cstheme="minorHAnsi"/>
              </w:rPr>
              <w:t xml:space="preserve"> consider the nature of different relationships</w:t>
            </w:r>
            <w:r w:rsidR="008D2C11">
              <w:rPr>
                <w:rFonts w:cstheme="minorHAnsi"/>
              </w:rPr>
              <w:t xml:space="preserve"> and</w:t>
            </w:r>
            <w:r w:rsidRPr="005503B5">
              <w:rPr>
                <w:rFonts w:cstheme="minorHAnsi"/>
              </w:rPr>
              <w:t xml:space="preserve"> may lead to connections with </w:t>
            </w:r>
            <w:r w:rsidR="008D2C11">
              <w:rPr>
                <w:rFonts w:cstheme="minorHAnsi"/>
              </w:rPr>
              <w:t>people wh</w:t>
            </w:r>
            <w:r w:rsidRPr="005503B5">
              <w:rPr>
                <w:rFonts w:cstheme="minorHAnsi"/>
              </w:rPr>
              <w:t xml:space="preserve">o can offer emotional and practical </w:t>
            </w:r>
            <w:r w:rsidR="008D2C11">
              <w:rPr>
                <w:rFonts w:cstheme="minorHAnsi"/>
              </w:rPr>
              <w:t>support.</w:t>
            </w:r>
            <w:r w:rsidRPr="005503B5">
              <w:rPr>
                <w:rFonts w:cstheme="minorHAnsi"/>
              </w:rPr>
              <w:t xml:space="preserve"> </w:t>
            </w:r>
            <w:r w:rsidR="008D2C11">
              <w:rPr>
                <w:rFonts w:cstheme="minorHAnsi"/>
              </w:rPr>
              <w:t>Some</w:t>
            </w:r>
            <w:r w:rsidRPr="005503B5">
              <w:rPr>
                <w:rFonts w:cstheme="minorHAnsi"/>
              </w:rPr>
              <w:t xml:space="preserve"> may h</w:t>
            </w:r>
            <w:r w:rsidR="004D6E29">
              <w:rPr>
                <w:rFonts w:cstheme="minorHAnsi"/>
              </w:rPr>
              <w:t>old</w:t>
            </w:r>
            <w:r w:rsidRPr="005503B5">
              <w:rPr>
                <w:rFonts w:cstheme="minorHAnsi"/>
              </w:rPr>
              <w:t xml:space="preserve"> the young person in mind for special occasions such as birthdays and Christmas.   This could </w:t>
            </w:r>
            <w:r w:rsidR="008D2C11">
              <w:rPr>
                <w:rFonts w:cstheme="minorHAnsi"/>
              </w:rPr>
              <w:t>involve</w:t>
            </w:r>
            <w:r w:rsidRPr="005503B5">
              <w:rPr>
                <w:rFonts w:cstheme="minorHAnsi"/>
              </w:rPr>
              <w:t xml:space="preserve"> family members, friends, neighbours, social workers, staff from other disciplines etc. </w:t>
            </w:r>
          </w:p>
          <w:p w14:paraId="6DE03658" w14:textId="2652C3DD" w:rsidR="00BE4B7C" w:rsidRPr="005503B5" w:rsidRDefault="00BE4B7C" w:rsidP="00A072CC">
            <w:pPr>
              <w:pStyle w:val="NoSpacing"/>
              <w:numPr>
                <w:ilvl w:val="0"/>
                <w:numId w:val="7"/>
              </w:numPr>
              <w:jc w:val="both"/>
              <w:rPr>
                <w:rFonts w:cstheme="minorHAnsi"/>
                <w:b/>
                <w:bCs/>
              </w:rPr>
            </w:pPr>
            <w:r>
              <w:rPr>
                <w:rFonts w:cstheme="minorHAnsi"/>
                <w:b/>
                <w:bCs/>
              </w:rPr>
              <w:t xml:space="preserve">Reducing the need for restraint </w:t>
            </w:r>
            <w:r>
              <w:rPr>
                <w:rFonts w:cstheme="minorHAnsi"/>
              </w:rPr>
              <w:t xml:space="preserve">- Falkirk </w:t>
            </w:r>
            <w:r w:rsidR="008D2C11">
              <w:rPr>
                <w:rFonts w:cstheme="minorHAnsi"/>
              </w:rPr>
              <w:t>is represented on the national residential services network set up to explore</w:t>
            </w:r>
            <w:r>
              <w:rPr>
                <w:rFonts w:cstheme="minorHAnsi"/>
              </w:rPr>
              <w:t xml:space="preserve"> alternatives to restraining young people who may be a risk to themselves and to others.  Th</w:t>
            </w:r>
            <w:r w:rsidR="008D2C11">
              <w:rPr>
                <w:rFonts w:cstheme="minorHAnsi"/>
              </w:rPr>
              <w:t>e alternatives will be informed by</w:t>
            </w:r>
            <w:r>
              <w:rPr>
                <w:rFonts w:cstheme="minorHAnsi"/>
              </w:rPr>
              <w:t xml:space="preserve"> </w:t>
            </w:r>
            <w:r w:rsidR="008D2C11">
              <w:rPr>
                <w:rFonts w:cstheme="minorHAnsi"/>
              </w:rPr>
              <w:t xml:space="preserve">trauma informed and responsive approaches. </w:t>
            </w:r>
          </w:p>
          <w:p w14:paraId="4D0F0313" w14:textId="77777777" w:rsidR="00BE4B7C" w:rsidRDefault="00BE4B7C" w:rsidP="00A072CC">
            <w:pPr>
              <w:pStyle w:val="NoSpacing"/>
              <w:jc w:val="both"/>
            </w:pPr>
          </w:p>
        </w:tc>
      </w:tr>
      <w:tr w:rsidR="00BE4B7C" w14:paraId="14976767" w14:textId="77777777" w:rsidTr="00276959">
        <w:tc>
          <w:tcPr>
            <w:tcW w:w="9016" w:type="dxa"/>
            <w:tcBorders>
              <w:top w:val="single" w:sz="4" w:space="0" w:color="FF99FF"/>
              <w:left w:val="single" w:sz="4" w:space="0" w:color="FF99FF"/>
              <w:bottom w:val="single" w:sz="4" w:space="0" w:color="FF99FF"/>
              <w:right w:val="single" w:sz="4" w:space="0" w:color="FF99FF"/>
            </w:tcBorders>
          </w:tcPr>
          <w:p w14:paraId="3460546E" w14:textId="77777777" w:rsidR="00BE4B7C" w:rsidRPr="00071DDF" w:rsidRDefault="00BE4B7C" w:rsidP="00A072CC">
            <w:pPr>
              <w:pStyle w:val="NoSpacing"/>
              <w:jc w:val="both"/>
              <w:rPr>
                <w:color w:val="FF33CC"/>
              </w:rPr>
            </w:pPr>
            <w:r w:rsidRPr="00071DDF">
              <w:rPr>
                <w:color w:val="FF33CC"/>
              </w:rPr>
              <w:t xml:space="preserve">Falkirk promises to:  </w:t>
            </w:r>
          </w:p>
          <w:p w14:paraId="6E93C664" w14:textId="77777777" w:rsidR="00BE4B7C" w:rsidRPr="005503B5" w:rsidRDefault="00BE4B7C" w:rsidP="00A072CC">
            <w:pPr>
              <w:jc w:val="both"/>
              <w:rPr>
                <w:rFonts w:eastAsia="Calibri" w:hAnsi="Calibri"/>
                <w:b/>
                <w:bCs/>
                <w:color w:val="000000"/>
                <w:kern w:val="24"/>
              </w:rPr>
            </w:pPr>
            <w:r>
              <w:rPr>
                <w:rFonts w:eastAsia="Calibri" w:hAnsi="Calibri"/>
                <w:b/>
                <w:bCs/>
                <w:color w:val="000000"/>
                <w:kern w:val="24"/>
              </w:rPr>
              <w:t xml:space="preserve">2.   </w:t>
            </w:r>
            <w:r w:rsidRPr="005503B5">
              <w:rPr>
                <w:rFonts w:eastAsia="Calibri" w:hAnsi="Calibri"/>
                <w:b/>
                <w:bCs/>
                <w:color w:val="000000"/>
                <w:kern w:val="24"/>
              </w:rPr>
              <w:t>Reduce the number of transitions for young people in our care by aligning Falkirk’s 2 specialist homes for young people.</w:t>
            </w:r>
          </w:p>
          <w:p w14:paraId="362EE0A4" w14:textId="08036E82" w:rsidR="00BE4B7C" w:rsidRDefault="00BE4B7C" w:rsidP="00A072CC">
            <w:pPr>
              <w:pStyle w:val="ListParagraph"/>
              <w:numPr>
                <w:ilvl w:val="0"/>
                <w:numId w:val="6"/>
              </w:numPr>
              <w:jc w:val="both"/>
            </w:pPr>
            <w:r w:rsidRPr="00290C36">
              <w:rPr>
                <w:b/>
                <w:bCs/>
              </w:rPr>
              <w:t>Falkirk Council’s</w:t>
            </w:r>
            <w:r>
              <w:rPr>
                <w:b/>
                <w:bCs/>
              </w:rPr>
              <w:t xml:space="preserve"> has </w:t>
            </w:r>
            <w:r w:rsidR="00A33CC6">
              <w:rPr>
                <w:b/>
                <w:bCs/>
              </w:rPr>
              <w:t>two children’s houses</w:t>
            </w:r>
            <w:r w:rsidRPr="005503B5">
              <w:t xml:space="preserve"> for children and young people who cannot live with their families.   Falkirk is currently working to align both ho</w:t>
            </w:r>
            <w:r w:rsidR="00A33CC6">
              <w:t>uses to</w:t>
            </w:r>
            <w:r w:rsidRPr="005503B5">
              <w:t xml:space="preserve"> enable young people to remain in this setting for as long as they </w:t>
            </w:r>
            <w:r w:rsidR="00A33CC6">
              <w:t>wish</w:t>
            </w:r>
            <w:r w:rsidRPr="005503B5">
              <w:t>.  In providing stability and reassur</w:t>
            </w:r>
            <w:r w:rsidR="004D6E29">
              <w:t>ance</w:t>
            </w:r>
            <w:r w:rsidRPr="005503B5">
              <w:t xml:space="preserve"> for young people, this will reduce the </w:t>
            </w:r>
            <w:r w:rsidR="00077E8F" w:rsidRPr="005503B5">
              <w:t>number</w:t>
            </w:r>
            <w:r w:rsidRPr="005503B5">
              <w:t xml:space="preserve"> of transitions they may otherwise face; this will provide greater opportunities to build and sustain relationships with their peer group and with the staff caring for them</w:t>
            </w:r>
          </w:p>
          <w:p w14:paraId="07BB15D0" w14:textId="2F408941" w:rsidR="00AE37AD" w:rsidRDefault="00AE37AD" w:rsidP="00A072CC">
            <w:pPr>
              <w:pStyle w:val="ListParagraph"/>
              <w:ind w:left="360"/>
              <w:jc w:val="both"/>
              <w:rPr>
                <w:b/>
                <w:bCs/>
              </w:rPr>
            </w:pPr>
          </w:p>
          <w:p w14:paraId="434B5747" w14:textId="46A48997" w:rsidR="00AE37AD" w:rsidRDefault="00AE37AD" w:rsidP="00A072CC">
            <w:pPr>
              <w:pStyle w:val="NoSpacing"/>
              <w:numPr>
                <w:ilvl w:val="0"/>
                <w:numId w:val="6"/>
              </w:numPr>
              <w:jc w:val="both"/>
            </w:pPr>
            <w:r w:rsidRPr="00290C36">
              <w:rPr>
                <w:b/>
                <w:bCs/>
              </w:rPr>
              <w:t>For young people with additional needs</w:t>
            </w:r>
            <w:r w:rsidRPr="00290C36">
              <w:t>, Falkirk has been actively working towards improving their experience of transition from childhood to adulthood while also improving the support to their families.  2020/21 has seen real progression of plans to achieve smoother pathway</w:t>
            </w:r>
            <w:r w:rsidR="008C4E26">
              <w:t>s</w:t>
            </w:r>
            <w:r w:rsidRPr="00290C36">
              <w:t xml:space="preserve">.  In adopting a ‘lifespan approach’, this has been made possible through </w:t>
            </w:r>
            <w:r w:rsidR="00077E8F" w:rsidRPr="00290C36">
              <w:t>several</w:t>
            </w:r>
            <w:r w:rsidRPr="00290C36">
              <w:t xml:space="preserve"> joint activities </w:t>
            </w:r>
            <w:r w:rsidR="008C4E26">
              <w:t>involving</w:t>
            </w:r>
            <w:r w:rsidRPr="00290C36">
              <w:t xml:space="preserve"> Children and Adult Services:  </w:t>
            </w:r>
            <w:r w:rsidR="00077E8F" w:rsidRPr="00290C36">
              <w:t>i.e.,</w:t>
            </w:r>
            <w:r w:rsidRPr="00290C36">
              <w:t xml:space="preserve"> formation of a multi-agency Transitions Steering Group and the appointment of a new post of Transitions Co-ordinator. Funded by Looked After </w:t>
            </w:r>
            <w:r w:rsidRPr="00290C36">
              <w:lastRenderedPageBreak/>
              <w:t>Children Attainment fund, Falkirk has seconded a Social Worker who has experience and a particular interest making changes for young people in preparing them for transitioning into adulthood. The Social Worker is working alongside ASN school provision and Social Work staff from Children and Adult services.</w:t>
            </w:r>
          </w:p>
          <w:p w14:paraId="3699E19C" w14:textId="77777777" w:rsidR="00515145" w:rsidRDefault="00AE37AD" w:rsidP="00A072CC">
            <w:pPr>
              <w:pStyle w:val="ListParagraph"/>
              <w:ind w:left="360"/>
              <w:jc w:val="both"/>
            </w:pPr>
            <w:r w:rsidRPr="00290C36">
              <w:t>In 2021 Falkirk was chosen to partner with the Scottish Government and Association for Real Change (ARC) to pilot enhanced transitions based on the ‘Principles of Good Transitions’</w:t>
            </w:r>
            <w:r w:rsidR="00515145">
              <w:t>.</w:t>
            </w:r>
          </w:p>
          <w:p w14:paraId="31CB6324" w14:textId="77777777" w:rsidR="00515145" w:rsidRDefault="00515145" w:rsidP="00A072CC">
            <w:pPr>
              <w:pStyle w:val="ListParagraph"/>
              <w:ind w:left="360"/>
              <w:jc w:val="both"/>
              <w:rPr>
                <w:b/>
                <w:bCs/>
              </w:rPr>
            </w:pPr>
          </w:p>
          <w:p w14:paraId="425C5A99" w14:textId="77777777" w:rsidR="00515145" w:rsidRDefault="00515145" w:rsidP="00A072CC">
            <w:pPr>
              <w:pStyle w:val="ListParagraph"/>
              <w:ind w:left="360"/>
              <w:jc w:val="both"/>
              <w:rPr>
                <w:b/>
                <w:bCs/>
              </w:rPr>
            </w:pPr>
          </w:p>
          <w:p w14:paraId="77C16CF2" w14:textId="1D08D59C" w:rsidR="00515145" w:rsidRDefault="00515145" w:rsidP="00A072CC">
            <w:pPr>
              <w:pStyle w:val="ListParagraph"/>
              <w:numPr>
                <w:ilvl w:val="0"/>
                <w:numId w:val="6"/>
              </w:numPr>
              <w:jc w:val="both"/>
            </w:pPr>
            <w:r w:rsidRPr="00393A2B">
              <w:rPr>
                <w:b/>
                <w:bCs/>
              </w:rPr>
              <w:t xml:space="preserve">Brothers and sisters:  </w:t>
            </w:r>
            <w:r>
              <w:t xml:space="preserve">Work is underway </w:t>
            </w:r>
            <w:r w:rsidR="00A33CC6">
              <w:t xml:space="preserve">prioritising </w:t>
            </w:r>
            <w:r>
              <w:t xml:space="preserve">brothers and </w:t>
            </w:r>
            <w:r w:rsidR="00077E8F">
              <w:t>sister’s</w:t>
            </w:r>
            <w:r w:rsidR="00A33CC6">
              <w:t xml:space="preserve"> </w:t>
            </w:r>
            <w:r>
              <w:t xml:space="preserve">relationships.  This includes increasing the number of foster carers who can care for brothers and sisters within one home.  For those who cannot live together, Falkirk is working on assessments </w:t>
            </w:r>
            <w:r w:rsidR="008C4E26">
              <w:t xml:space="preserve">designed to lead to </w:t>
            </w:r>
            <w:r>
              <w:t>best plan</w:t>
            </w:r>
            <w:r w:rsidR="008C4E26">
              <w:t>ning in</w:t>
            </w:r>
            <w:r>
              <w:t xml:space="preserve"> how brothers and sisters can </w:t>
            </w:r>
            <w:r w:rsidR="008C4E26">
              <w:t>continue to</w:t>
            </w:r>
            <w:r>
              <w:t xml:space="preserve"> have meaningful connections with each other.  This work also includes </w:t>
            </w:r>
            <w:r w:rsidR="008C4E26">
              <w:t>co-</w:t>
            </w:r>
            <w:r>
              <w:t>de</w:t>
            </w:r>
            <w:r w:rsidR="00A33CC6">
              <w:t>signing premises known as</w:t>
            </w:r>
            <w:r>
              <w:t xml:space="preserve"> ‘The Lodge’ to make this more </w:t>
            </w:r>
            <w:r w:rsidR="00A33CC6">
              <w:t>conducive</w:t>
            </w:r>
            <w:r>
              <w:t xml:space="preserve"> for families spending time together</w:t>
            </w:r>
            <w:r w:rsidR="008C4E26">
              <w:t>.</w:t>
            </w:r>
          </w:p>
          <w:p w14:paraId="6223DB0D" w14:textId="77777777" w:rsidR="00BE4B7C" w:rsidRPr="004854FF" w:rsidRDefault="00BE4B7C" w:rsidP="00A072CC">
            <w:pPr>
              <w:pStyle w:val="NoSpacing"/>
              <w:jc w:val="both"/>
            </w:pPr>
          </w:p>
        </w:tc>
      </w:tr>
    </w:tbl>
    <w:p w14:paraId="3F187332" w14:textId="77777777" w:rsidR="00490D76" w:rsidRDefault="00490D76" w:rsidP="00A072CC">
      <w:pPr>
        <w:pStyle w:val="NoSpacing"/>
        <w:jc w:val="both"/>
      </w:pPr>
    </w:p>
    <w:p w14:paraId="337403E5" w14:textId="77777777" w:rsidR="00BE4B7C" w:rsidRDefault="00BE4B7C" w:rsidP="00A072CC">
      <w:pPr>
        <w:pStyle w:val="NoSpacing"/>
        <w:jc w:val="both"/>
      </w:pPr>
    </w:p>
    <w:p w14:paraId="006B0534" w14:textId="24B34361" w:rsidR="001229A4" w:rsidRPr="001F5E84" w:rsidRDefault="001229A4" w:rsidP="00A072CC">
      <w:pPr>
        <w:jc w:val="both"/>
        <w:rPr>
          <w:rFonts w:cstheme="minorHAnsi"/>
        </w:rPr>
      </w:pPr>
    </w:p>
    <w:tbl>
      <w:tblPr>
        <w:tblStyle w:val="TableGrid"/>
        <w:tblW w:w="0" w:type="auto"/>
        <w:tblLook w:val="04A0" w:firstRow="1" w:lastRow="0" w:firstColumn="1" w:lastColumn="0" w:noHBand="0" w:noVBand="1"/>
      </w:tblPr>
      <w:tblGrid>
        <w:gridCol w:w="9016"/>
      </w:tblGrid>
      <w:tr w:rsidR="00B87BE7" w14:paraId="30147632" w14:textId="77777777" w:rsidTr="0024584F">
        <w:tc>
          <w:tcPr>
            <w:tcW w:w="9016" w:type="dxa"/>
            <w:tcBorders>
              <w:top w:val="single" w:sz="4" w:space="0" w:color="CC3399"/>
              <w:left w:val="single" w:sz="4" w:space="0" w:color="CC3399"/>
              <w:bottom w:val="single" w:sz="4" w:space="0" w:color="CC3399"/>
              <w:right w:val="single" w:sz="4" w:space="0" w:color="CC3399"/>
            </w:tcBorders>
          </w:tcPr>
          <w:p w14:paraId="508847D4" w14:textId="77777777" w:rsidR="000D5FCB" w:rsidRDefault="00D160A8" w:rsidP="00A072CC">
            <w:pPr>
              <w:jc w:val="both"/>
              <w:rPr>
                <w:rFonts w:eastAsia="Calibri" w:hAnsi="Calibri"/>
                <w:color w:val="000000"/>
                <w:kern w:val="24"/>
              </w:rPr>
            </w:pPr>
            <w:r w:rsidRPr="001F5E84">
              <w:rPr>
                <w:rFonts w:cstheme="minorHAnsi"/>
                <w:b/>
                <w:bCs/>
                <w:noProof/>
              </w:rPr>
              <w:drawing>
                <wp:inline distT="0" distB="0" distL="0" distR="0" wp14:anchorId="0C78F689" wp14:editId="1796A0BE">
                  <wp:extent cx="2875402" cy="1637209"/>
                  <wp:effectExtent l="0" t="0" r="1270" b="127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10;&#10;Description automatically generated"/>
                          <pic:cNvPicPr/>
                        </pic:nvPicPr>
                        <pic:blipFill rotWithShape="1">
                          <a:blip r:embed="rId9"/>
                          <a:srcRect t="4167" r="3089" b="5111"/>
                          <a:stretch/>
                        </pic:blipFill>
                        <pic:spPr bwMode="auto">
                          <a:xfrm>
                            <a:off x="0" y="0"/>
                            <a:ext cx="2915757" cy="1660187"/>
                          </a:xfrm>
                          <a:prstGeom prst="rect">
                            <a:avLst/>
                          </a:prstGeom>
                          <a:ln>
                            <a:noFill/>
                          </a:ln>
                          <a:extLst>
                            <a:ext uri="{53640926-AAD7-44D8-BBD7-CCE9431645EC}">
                              <a14:shadowObscured xmlns:a14="http://schemas.microsoft.com/office/drawing/2010/main"/>
                            </a:ext>
                          </a:extLst>
                        </pic:spPr>
                      </pic:pic>
                    </a:graphicData>
                  </a:graphic>
                </wp:inline>
              </w:drawing>
            </w:r>
          </w:p>
          <w:p w14:paraId="6AD181C3" w14:textId="77777777" w:rsidR="000D5FCB" w:rsidRDefault="000D5FCB" w:rsidP="00A072CC">
            <w:pPr>
              <w:jc w:val="both"/>
              <w:rPr>
                <w:rFonts w:eastAsia="Calibri" w:hAnsi="Calibri"/>
                <w:color w:val="000000"/>
                <w:kern w:val="24"/>
              </w:rPr>
            </w:pPr>
          </w:p>
          <w:p w14:paraId="4E2EEB52" w14:textId="128ED3DA" w:rsidR="00B87BE7" w:rsidRPr="00071DDF" w:rsidRDefault="00B87BE7" w:rsidP="00A072CC">
            <w:pPr>
              <w:jc w:val="both"/>
              <w:rPr>
                <w:rFonts w:eastAsia="Calibri" w:hAnsi="Calibri"/>
                <w:b/>
                <w:bCs/>
                <w:color w:val="CC3399"/>
                <w:kern w:val="24"/>
              </w:rPr>
            </w:pPr>
            <w:r w:rsidRPr="00071DDF">
              <w:rPr>
                <w:rFonts w:eastAsia="Calibri" w:hAnsi="Calibri"/>
                <w:b/>
                <w:bCs/>
                <w:color w:val="CC3399"/>
                <w:kern w:val="24"/>
              </w:rPr>
              <w:t xml:space="preserve">Falkirk promises </w:t>
            </w:r>
            <w:r w:rsidR="00077E8F" w:rsidRPr="00071DDF">
              <w:rPr>
                <w:rFonts w:eastAsia="Calibri" w:hAnsi="Calibri"/>
                <w:b/>
                <w:bCs/>
                <w:color w:val="CC3399"/>
                <w:kern w:val="24"/>
              </w:rPr>
              <w:t>to:</w:t>
            </w:r>
          </w:p>
          <w:p w14:paraId="79068758" w14:textId="1334BE1D" w:rsidR="00B87BE7" w:rsidRDefault="00B87BE7" w:rsidP="00A072CC">
            <w:pPr>
              <w:jc w:val="both"/>
              <w:rPr>
                <w:rFonts w:eastAsia="Calibri" w:hAnsi="Calibri"/>
                <w:b/>
                <w:bCs/>
                <w:color w:val="000000"/>
                <w:kern w:val="24"/>
              </w:rPr>
            </w:pPr>
            <w:r w:rsidRPr="006957C8">
              <w:rPr>
                <w:rFonts w:eastAsia="Calibri" w:hAnsi="Calibri"/>
                <w:b/>
                <w:bCs/>
                <w:color w:val="000000"/>
                <w:kern w:val="24"/>
              </w:rPr>
              <w:t xml:space="preserve">3. </w:t>
            </w:r>
            <w:r w:rsidR="00EB1789">
              <w:rPr>
                <w:rFonts w:eastAsia="Calibri" w:hAnsi="Calibri"/>
                <w:b/>
                <w:bCs/>
                <w:color w:val="000000"/>
                <w:kern w:val="24"/>
              </w:rPr>
              <w:t xml:space="preserve"> </w:t>
            </w:r>
            <w:r w:rsidRPr="006957C8">
              <w:rPr>
                <w:rFonts w:eastAsia="Calibri" w:hAnsi="Calibri"/>
                <w:b/>
                <w:bCs/>
                <w:color w:val="000000"/>
                <w:kern w:val="24"/>
              </w:rPr>
              <w:t>Support families to prevent young people from being in the Care system</w:t>
            </w:r>
          </w:p>
          <w:p w14:paraId="0A834404" w14:textId="755CAC21" w:rsidR="00B87BE7" w:rsidRDefault="00B87BE7" w:rsidP="00A072CC">
            <w:pPr>
              <w:jc w:val="both"/>
              <w:rPr>
                <w:rFonts w:eastAsia="Calibri" w:hAnsi="Calibri"/>
                <w:b/>
                <w:bCs/>
                <w:color w:val="000000"/>
                <w:kern w:val="24"/>
              </w:rPr>
            </w:pPr>
            <w:r w:rsidRPr="006957C8">
              <w:rPr>
                <w:rFonts w:eastAsia="Calibri" w:hAnsi="Calibri"/>
                <w:b/>
                <w:bCs/>
                <w:color w:val="000000"/>
                <w:kern w:val="24"/>
              </w:rPr>
              <w:t>4.  Work collaboratively with young people and family members to develop skills and strategies for managing challenges and successes</w:t>
            </w:r>
          </w:p>
          <w:p w14:paraId="7F445277" w14:textId="77777777" w:rsidR="00993661" w:rsidRPr="006957C8" w:rsidRDefault="00993661" w:rsidP="00A072CC">
            <w:pPr>
              <w:jc w:val="both"/>
              <w:rPr>
                <w:rFonts w:eastAsia="Calibri" w:hAnsi="Calibri"/>
                <w:b/>
                <w:bCs/>
                <w:color w:val="000000"/>
                <w:kern w:val="24"/>
              </w:rPr>
            </w:pPr>
          </w:p>
          <w:p w14:paraId="68D50978" w14:textId="2AF5C153" w:rsidR="00B87BE7" w:rsidRDefault="00416CAA" w:rsidP="000A1E01">
            <w:pPr>
              <w:jc w:val="both"/>
            </w:pPr>
            <w:r>
              <w:t xml:space="preserve">3 &amp; 4 a.  </w:t>
            </w:r>
            <w:r w:rsidR="00B87BE7" w:rsidRPr="005503B5">
              <w:t xml:space="preserve">As noted within ‘A Good Childhood’ there are </w:t>
            </w:r>
            <w:r w:rsidR="00077E8F" w:rsidRPr="005503B5">
              <w:t>several</w:t>
            </w:r>
            <w:r w:rsidR="00B87BE7" w:rsidRPr="005503B5">
              <w:t xml:space="preserve"> initiatives in place to reduce the likelihood of </w:t>
            </w:r>
            <w:r w:rsidR="00A33CC6">
              <w:t xml:space="preserve">children and </w:t>
            </w:r>
            <w:r w:rsidR="00B87BE7" w:rsidRPr="005503B5">
              <w:t xml:space="preserve">young people </w:t>
            </w:r>
            <w:r w:rsidR="00A33CC6">
              <w:t>having to live out with their family home</w:t>
            </w:r>
            <w:r w:rsidR="00B87BE7" w:rsidRPr="005503B5">
              <w:t xml:space="preserve">; to support those </w:t>
            </w:r>
            <w:r w:rsidR="008C4E26">
              <w:t>living a</w:t>
            </w:r>
            <w:r w:rsidR="00B87BE7" w:rsidRPr="005503B5">
              <w:t xml:space="preserve">way from their families and to increase the likelihood of children and young people being returned </w:t>
            </w:r>
            <w:r w:rsidR="00A33CC6">
              <w:t xml:space="preserve">to </w:t>
            </w:r>
            <w:r w:rsidR="00B87BE7" w:rsidRPr="005503B5">
              <w:t>their family homes</w:t>
            </w:r>
            <w:r>
              <w:t>.</w:t>
            </w:r>
          </w:p>
          <w:p w14:paraId="22175D22" w14:textId="77777777" w:rsidR="00993661" w:rsidRDefault="00993661" w:rsidP="000A1E01">
            <w:pPr>
              <w:jc w:val="both"/>
            </w:pPr>
          </w:p>
          <w:p w14:paraId="7B81BC59" w14:textId="4E96C4E8" w:rsidR="00416CAA" w:rsidRDefault="00416CAA" w:rsidP="000A1E01">
            <w:pPr>
              <w:jc w:val="both"/>
            </w:pPr>
            <w:r>
              <w:t xml:space="preserve">b.  </w:t>
            </w:r>
            <w:r w:rsidR="00AE56A3">
              <w:t xml:space="preserve">Falkirk has invested in </w:t>
            </w:r>
            <w:r w:rsidR="000424AE">
              <w:t>work that supports</w:t>
            </w:r>
            <w:r w:rsidR="00EE1211">
              <w:t xml:space="preserve"> wider communities </w:t>
            </w:r>
            <w:r w:rsidR="000424AE">
              <w:t>locally. This will</w:t>
            </w:r>
            <w:r w:rsidR="00EE1211">
              <w:t xml:space="preserve"> also be of benefit to </w:t>
            </w:r>
            <w:r w:rsidR="00BE03D4">
              <w:t xml:space="preserve">our </w:t>
            </w:r>
            <w:r w:rsidR="005D202A">
              <w:t>care</w:t>
            </w:r>
            <w:r w:rsidR="00BE03D4">
              <w:t xml:space="preserve"> experienced families </w:t>
            </w:r>
            <w:r w:rsidR="005D202A">
              <w:t xml:space="preserve">e.g.  Trauma </w:t>
            </w:r>
            <w:r w:rsidR="00077E8F">
              <w:t>service:</w:t>
            </w:r>
            <w:r w:rsidR="006D4080">
              <w:t xml:space="preserve"> Equally Safe </w:t>
            </w:r>
            <w:r w:rsidR="000424AE">
              <w:t xml:space="preserve">Falkirk project </w:t>
            </w:r>
            <w:r w:rsidR="00761A48">
              <w:t xml:space="preserve">to work with children, </w:t>
            </w:r>
            <w:r w:rsidR="000424AE">
              <w:t xml:space="preserve">adult </w:t>
            </w:r>
            <w:r w:rsidR="00077E8F">
              <w:t>survivors,</w:t>
            </w:r>
            <w:r w:rsidR="00761A48">
              <w:t xml:space="preserve"> and perpetrators of domestic abuse; </w:t>
            </w:r>
            <w:r w:rsidR="00FB210C">
              <w:t>Inclusio</w:t>
            </w:r>
            <w:r w:rsidR="00E97ABC">
              <w:t xml:space="preserve">n and wellbeing Family Support </w:t>
            </w:r>
            <w:r w:rsidR="00486DFD">
              <w:t>staff</w:t>
            </w:r>
            <w:r w:rsidR="00E97ABC">
              <w:t xml:space="preserve"> linked with </w:t>
            </w:r>
            <w:r w:rsidR="00486DFD">
              <w:t>specialist</w:t>
            </w:r>
            <w:r w:rsidR="00E97ABC">
              <w:t xml:space="preserve"> school </w:t>
            </w:r>
            <w:r w:rsidR="006C520C">
              <w:t>provision</w:t>
            </w:r>
            <w:r w:rsidR="000424AE">
              <w:t>.</w:t>
            </w:r>
            <w:r w:rsidR="006B495F">
              <w:t xml:space="preserve"> </w:t>
            </w:r>
          </w:p>
          <w:p w14:paraId="45DE9600" w14:textId="3C435513" w:rsidR="00416CAA" w:rsidRPr="006957C8" w:rsidRDefault="00416CAA" w:rsidP="000A1E01">
            <w:pPr>
              <w:jc w:val="both"/>
              <w:rPr>
                <w:rFonts w:eastAsia="Calibri" w:hAnsi="Calibri"/>
                <w:b/>
                <w:bCs/>
                <w:color w:val="000000"/>
                <w:kern w:val="24"/>
              </w:rPr>
            </w:pPr>
          </w:p>
          <w:p w14:paraId="4FD92D64" w14:textId="77777777" w:rsidR="00B87BE7" w:rsidRPr="006957C8" w:rsidRDefault="00B87BE7" w:rsidP="00A072CC">
            <w:pPr>
              <w:jc w:val="both"/>
              <w:rPr>
                <w:rFonts w:cstheme="minorHAnsi"/>
                <w:b/>
                <w:bCs/>
              </w:rPr>
            </w:pPr>
            <w:r w:rsidRPr="006957C8">
              <w:rPr>
                <w:rFonts w:ascii="Calibri" w:eastAsia="Calibri" w:hAnsi="Calibri"/>
                <w:b/>
                <w:bCs/>
                <w:color w:val="000000"/>
                <w:kern w:val="24"/>
              </w:rPr>
              <w:t>5.  Align our Family Support and Intensive Family Support Teams</w:t>
            </w:r>
          </w:p>
          <w:p w14:paraId="59AF2546" w14:textId="7B6D4879" w:rsidR="00B87BE7" w:rsidRPr="001F5E84" w:rsidRDefault="000424AE" w:rsidP="00A072CC">
            <w:pPr>
              <w:jc w:val="both"/>
              <w:rPr>
                <w:rFonts w:cstheme="minorHAnsi"/>
              </w:rPr>
            </w:pPr>
            <w:r>
              <w:t>Falkirk’s in house family support</w:t>
            </w:r>
            <w:r w:rsidR="00B87BE7" w:rsidRPr="005503B5">
              <w:t xml:space="preserve"> services</w:t>
            </w:r>
            <w:r>
              <w:t xml:space="preserve"> </w:t>
            </w:r>
            <w:r w:rsidR="00B87BE7" w:rsidRPr="005503B5">
              <w:t xml:space="preserve">are being aligned </w:t>
            </w:r>
            <w:r>
              <w:t xml:space="preserve">and co-designed </w:t>
            </w:r>
            <w:r w:rsidR="00B87BE7" w:rsidRPr="005503B5">
              <w:t xml:space="preserve">to create a more holistic approach to supporting children, young </w:t>
            </w:r>
            <w:r w:rsidR="00077E8F" w:rsidRPr="005503B5">
              <w:t>people,</w:t>
            </w:r>
            <w:r w:rsidR="00B87BE7" w:rsidRPr="005503B5">
              <w:t xml:space="preserve"> and their families.</w:t>
            </w:r>
          </w:p>
          <w:p w14:paraId="69D1C8E2" w14:textId="77777777" w:rsidR="00B87BE7" w:rsidRDefault="00B87BE7" w:rsidP="00A072CC">
            <w:pPr>
              <w:jc w:val="both"/>
              <w:rPr>
                <w:rFonts w:cstheme="minorHAnsi"/>
              </w:rPr>
            </w:pPr>
          </w:p>
        </w:tc>
      </w:tr>
    </w:tbl>
    <w:p w14:paraId="5F13538C" w14:textId="7FAE7AE7" w:rsidR="00365E2E" w:rsidRPr="001F5E84" w:rsidRDefault="00365E2E" w:rsidP="00A072CC">
      <w:pPr>
        <w:jc w:val="both"/>
        <w:rPr>
          <w:rFonts w:cstheme="minorHAnsi"/>
        </w:rPr>
      </w:pPr>
    </w:p>
    <w:p w14:paraId="0068A621" w14:textId="0DD99673" w:rsidR="00490D76" w:rsidRPr="005503B5" w:rsidRDefault="00EF4EFA" w:rsidP="00A072CC">
      <w:pPr>
        <w:jc w:val="both"/>
      </w:pPr>
      <w:r w:rsidRPr="005503B5">
        <w:t>.</w:t>
      </w:r>
    </w:p>
    <w:tbl>
      <w:tblPr>
        <w:tblStyle w:val="TableGrid"/>
        <w:tblW w:w="0" w:type="auto"/>
        <w:tblLook w:val="04A0" w:firstRow="1" w:lastRow="0" w:firstColumn="1" w:lastColumn="0" w:noHBand="0" w:noVBand="1"/>
      </w:tblPr>
      <w:tblGrid>
        <w:gridCol w:w="9016"/>
      </w:tblGrid>
      <w:tr w:rsidR="000D5FCB" w14:paraId="7ACBCDBF" w14:textId="77777777" w:rsidTr="0024584F">
        <w:tc>
          <w:tcPr>
            <w:tcW w:w="9016" w:type="dxa"/>
            <w:tcBorders>
              <w:top w:val="single" w:sz="4" w:space="0" w:color="009999"/>
              <w:left w:val="single" w:sz="4" w:space="0" w:color="009999"/>
              <w:bottom w:val="single" w:sz="4" w:space="0" w:color="009999"/>
              <w:right w:val="single" w:sz="4" w:space="0" w:color="009999"/>
            </w:tcBorders>
          </w:tcPr>
          <w:p w14:paraId="5393FA34" w14:textId="77777777" w:rsidR="00490D76" w:rsidRDefault="00807680" w:rsidP="00A072CC">
            <w:pPr>
              <w:pStyle w:val="NoSpacing"/>
              <w:jc w:val="both"/>
            </w:pPr>
            <w:r w:rsidRPr="001F5E84">
              <w:rPr>
                <w:rFonts w:cstheme="minorHAnsi"/>
                <w:b/>
                <w:bCs/>
                <w:noProof/>
              </w:rPr>
              <w:lastRenderedPageBreak/>
              <w:drawing>
                <wp:inline distT="0" distB="0" distL="0" distR="0" wp14:anchorId="7FA7257C" wp14:editId="260F5227">
                  <wp:extent cx="2578753" cy="1575412"/>
                  <wp:effectExtent l="0" t="0" r="0" b="6350"/>
                  <wp:docPr id="38" name="Picture 3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shape&#10;&#10;Description automatically generated"/>
                          <pic:cNvPicPr/>
                        </pic:nvPicPr>
                        <pic:blipFill>
                          <a:blip r:embed="rId10"/>
                          <a:stretch>
                            <a:fillRect/>
                          </a:stretch>
                        </pic:blipFill>
                        <pic:spPr>
                          <a:xfrm>
                            <a:off x="0" y="0"/>
                            <a:ext cx="2605487" cy="1591744"/>
                          </a:xfrm>
                          <a:prstGeom prst="rect">
                            <a:avLst/>
                          </a:prstGeom>
                        </pic:spPr>
                      </pic:pic>
                    </a:graphicData>
                  </a:graphic>
                </wp:inline>
              </w:drawing>
            </w:r>
          </w:p>
          <w:p w14:paraId="677F6D11" w14:textId="77777777" w:rsidR="00490D76" w:rsidRDefault="00490D76" w:rsidP="00A072CC">
            <w:pPr>
              <w:pStyle w:val="NoSpacing"/>
              <w:jc w:val="both"/>
            </w:pPr>
          </w:p>
          <w:p w14:paraId="110F47A1" w14:textId="5EDDEA76" w:rsidR="000D5FCB" w:rsidRPr="00071DDF" w:rsidRDefault="000D5FCB" w:rsidP="00A072CC">
            <w:pPr>
              <w:pStyle w:val="NoSpacing"/>
              <w:jc w:val="both"/>
              <w:rPr>
                <w:b/>
                <w:bCs/>
                <w:color w:val="009999"/>
              </w:rPr>
            </w:pPr>
            <w:r w:rsidRPr="00071DDF">
              <w:rPr>
                <w:b/>
                <w:bCs/>
                <w:color w:val="009999"/>
              </w:rPr>
              <w:t>Falkirk promises to:</w:t>
            </w:r>
          </w:p>
          <w:p w14:paraId="123B9347" w14:textId="3250BFE1" w:rsidR="000D5FCB" w:rsidRDefault="000D5FCB" w:rsidP="00A072CC">
            <w:pPr>
              <w:pStyle w:val="NoSpacing"/>
              <w:numPr>
                <w:ilvl w:val="0"/>
                <w:numId w:val="16"/>
              </w:numPr>
              <w:jc w:val="both"/>
              <w:rPr>
                <w:rFonts w:cs="Calibri"/>
                <w:b/>
                <w:bCs/>
              </w:rPr>
            </w:pPr>
            <w:r w:rsidRPr="009A40A4">
              <w:rPr>
                <w:rFonts w:cs="Calibri"/>
                <w:b/>
                <w:bCs/>
              </w:rPr>
              <w:t>Re</w:t>
            </w:r>
            <w:r w:rsidR="00DC384F">
              <w:rPr>
                <w:rFonts w:cs="Calibri"/>
                <w:b/>
                <w:bCs/>
              </w:rPr>
              <w:t>-</w:t>
            </w:r>
            <w:r w:rsidRPr="009A40A4">
              <w:rPr>
                <w:rFonts w:cs="Calibri"/>
                <w:b/>
                <w:bCs/>
              </w:rPr>
              <w:t>imagine Champs Board to include more young people and for the meetings to be relationship based and young person led </w:t>
            </w:r>
          </w:p>
          <w:p w14:paraId="69538904" w14:textId="168AA976" w:rsidR="009A40A4" w:rsidRPr="005E778B" w:rsidRDefault="009A40A4" w:rsidP="00A072CC">
            <w:pPr>
              <w:pStyle w:val="ListParagraph"/>
              <w:numPr>
                <w:ilvl w:val="0"/>
                <w:numId w:val="13"/>
              </w:numPr>
              <w:jc w:val="both"/>
            </w:pPr>
            <w:r w:rsidRPr="009A40A4">
              <w:rPr>
                <w:rFonts w:cstheme="minorHAnsi"/>
              </w:rPr>
              <w:t xml:space="preserve">The establishment of the </w:t>
            </w:r>
            <w:r w:rsidRPr="009A40A4">
              <w:rPr>
                <w:rFonts w:cstheme="minorHAnsi"/>
                <w:b/>
                <w:bCs/>
              </w:rPr>
              <w:t>Champions Board</w:t>
            </w:r>
            <w:r w:rsidRPr="009A40A4">
              <w:rPr>
                <w:rFonts w:cstheme="minorHAnsi"/>
              </w:rPr>
              <w:t xml:space="preserve"> was one of three priorities in our first Corporate Parenting Plan (embedded in the Integrated Children’s Services Plan). This is now </w:t>
            </w:r>
            <w:r w:rsidR="000424AE">
              <w:rPr>
                <w:rFonts w:cstheme="minorHAnsi"/>
              </w:rPr>
              <w:t xml:space="preserve">mainstream and </w:t>
            </w:r>
            <w:r w:rsidRPr="009A40A4">
              <w:rPr>
                <w:rFonts w:cstheme="minorHAnsi"/>
              </w:rPr>
              <w:t>well established</w:t>
            </w:r>
            <w:r w:rsidR="000424AE">
              <w:rPr>
                <w:rFonts w:cstheme="minorHAnsi"/>
              </w:rPr>
              <w:t>.</w:t>
            </w:r>
            <w:r w:rsidRPr="009A40A4">
              <w:rPr>
                <w:rFonts w:cstheme="minorHAnsi"/>
              </w:rPr>
              <w:t xml:space="preserve"> This group will continue to play a pivotal role as Falkirk’s embeds The Promise across the partnership. </w:t>
            </w:r>
          </w:p>
          <w:p w14:paraId="5EADFA91" w14:textId="25F8373B" w:rsidR="008B7107" w:rsidRDefault="00694768" w:rsidP="00A072CC">
            <w:pPr>
              <w:pStyle w:val="ListParagraph"/>
              <w:ind w:left="360"/>
              <w:jc w:val="both"/>
            </w:pPr>
            <w:hyperlink r:id="rId11" w:history="1">
              <w:r w:rsidR="008B7107">
                <w:rPr>
                  <w:rStyle w:val="Hyperlink"/>
                </w:rPr>
                <w:t>Falkirk Champions Board | Life Changes Trust</w:t>
              </w:r>
            </w:hyperlink>
          </w:p>
          <w:p w14:paraId="3E6B9858" w14:textId="0DA53B9B" w:rsidR="008B7107" w:rsidRPr="005503B5" w:rsidRDefault="00694768" w:rsidP="00A072CC">
            <w:pPr>
              <w:pStyle w:val="ListParagraph"/>
              <w:ind w:left="360"/>
              <w:jc w:val="both"/>
            </w:pPr>
            <w:hyperlink r:id="rId12" w:history="1">
              <w:r w:rsidR="008B7107">
                <w:rPr>
                  <w:rStyle w:val="Hyperlink"/>
                </w:rPr>
                <w:t>Falkirk Champs and the Promise - YouTube</w:t>
              </w:r>
            </w:hyperlink>
          </w:p>
          <w:p w14:paraId="353DE5C3" w14:textId="5109EE39" w:rsidR="00246A9E" w:rsidRPr="00310EEE" w:rsidRDefault="00637B7B" w:rsidP="00A072CC">
            <w:pPr>
              <w:pStyle w:val="ListParagraph"/>
              <w:numPr>
                <w:ilvl w:val="0"/>
                <w:numId w:val="13"/>
              </w:numPr>
              <w:jc w:val="both"/>
              <w:rPr>
                <w:rFonts w:cstheme="minorHAnsi"/>
              </w:rPr>
            </w:pPr>
            <w:r w:rsidRPr="00246A9E">
              <w:rPr>
                <w:b/>
                <w:bCs/>
              </w:rPr>
              <w:t xml:space="preserve">Staff Induction to Falkirk Champs Board – </w:t>
            </w:r>
            <w:r w:rsidRPr="005503B5">
              <w:t xml:space="preserve">The Board have created a film to explain what they need from Council staff - </w:t>
            </w:r>
            <w:r w:rsidR="00077E8F" w:rsidRPr="005503B5">
              <w:t>i.e.,</w:t>
            </w:r>
            <w:r w:rsidRPr="005503B5">
              <w:t xml:space="preserve"> to be listened to, to be understood, and for them to learn what being a care experienced child </w:t>
            </w:r>
            <w:r w:rsidR="00310EEE">
              <w:t xml:space="preserve">or young person </w:t>
            </w:r>
            <w:r w:rsidRPr="005503B5">
              <w:t xml:space="preserve">means.  </w:t>
            </w:r>
            <w:r w:rsidR="00466D09" w:rsidRPr="005503B5">
              <w:t>This film is</w:t>
            </w:r>
            <w:r w:rsidR="00466D09">
              <w:t xml:space="preserve"> also presented </w:t>
            </w:r>
            <w:r w:rsidR="00466D09" w:rsidRPr="005503B5">
              <w:t xml:space="preserve">to new employees as part of their mandatory </w:t>
            </w:r>
            <w:r w:rsidR="00466D09">
              <w:t xml:space="preserve">induction and </w:t>
            </w:r>
            <w:r w:rsidR="00565050">
              <w:t xml:space="preserve">is </w:t>
            </w:r>
            <w:r w:rsidR="00565050" w:rsidRPr="005503B5">
              <w:t>introduced</w:t>
            </w:r>
            <w:r w:rsidR="00466D09" w:rsidRPr="005503B5">
              <w:t xml:space="preserve"> by </w:t>
            </w:r>
            <w:r w:rsidR="00232B99">
              <w:t xml:space="preserve">care experienced </w:t>
            </w:r>
            <w:r w:rsidR="00466D09" w:rsidRPr="005503B5">
              <w:t>young people</w:t>
            </w:r>
            <w:r w:rsidR="00232B99">
              <w:t xml:space="preserve">. </w:t>
            </w:r>
            <w:r w:rsidR="00E576B9">
              <w:t xml:space="preserve"> </w:t>
            </w:r>
            <w:r w:rsidR="00246A9E" w:rsidRPr="00310EEE">
              <w:rPr>
                <w:rStyle w:val="cf01"/>
                <w:rFonts w:asciiTheme="minorHAnsi" w:hAnsiTheme="minorHAnsi" w:cstheme="minorHAnsi"/>
                <w:sz w:val="22"/>
                <w:szCs w:val="22"/>
              </w:rPr>
              <w:t>A</w:t>
            </w:r>
            <w:r w:rsidR="00E576B9" w:rsidRPr="00310EEE">
              <w:rPr>
                <w:rStyle w:val="cf01"/>
                <w:rFonts w:asciiTheme="minorHAnsi" w:hAnsiTheme="minorHAnsi" w:cstheme="minorHAnsi"/>
                <w:sz w:val="22"/>
                <w:szCs w:val="22"/>
              </w:rPr>
              <w:t xml:space="preserve">n information session </w:t>
            </w:r>
            <w:r w:rsidR="00246A9E" w:rsidRPr="00310EEE">
              <w:rPr>
                <w:rStyle w:val="cf01"/>
                <w:rFonts w:asciiTheme="minorHAnsi" w:hAnsiTheme="minorHAnsi" w:cstheme="minorHAnsi"/>
                <w:sz w:val="22"/>
                <w:szCs w:val="22"/>
              </w:rPr>
              <w:t>on Corporate Parenting is now a key feature of Corporate Induction and this is led and facilitated by Falkirk Champs.</w:t>
            </w:r>
          </w:p>
          <w:p w14:paraId="6AAF24EF" w14:textId="42A9AE25" w:rsidR="004B20AD" w:rsidRPr="004B20AD" w:rsidRDefault="00637B7B" w:rsidP="00A072CC">
            <w:pPr>
              <w:pStyle w:val="NoSpacing"/>
              <w:numPr>
                <w:ilvl w:val="0"/>
                <w:numId w:val="13"/>
              </w:numPr>
              <w:jc w:val="both"/>
              <w:rPr>
                <w:rFonts w:ascii="Arial" w:hAnsi="Arial" w:cs="Arial"/>
                <w:sz w:val="20"/>
                <w:szCs w:val="20"/>
              </w:rPr>
            </w:pPr>
            <w:r w:rsidRPr="004B20AD">
              <w:rPr>
                <w:b/>
                <w:bCs/>
              </w:rPr>
              <w:t>Training Resource</w:t>
            </w:r>
            <w:r w:rsidRPr="005503B5">
              <w:t xml:space="preserve"> – Falkirk’s </w:t>
            </w:r>
            <w:r w:rsidR="00310EEE">
              <w:t>online workforce development t</w:t>
            </w:r>
            <w:r w:rsidRPr="005503B5">
              <w:t>raining resource</w:t>
            </w:r>
            <w:r w:rsidR="000272AF">
              <w:t>s</w:t>
            </w:r>
            <w:r w:rsidRPr="005503B5">
              <w:t xml:space="preserve"> </w:t>
            </w:r>
            <w:r w:rsidR="008510A8" w:rsidRPr="005503B5">
              <w:t>includes a</w:t>
            </w:r>
            <w:r w:rsidRPr="005503B5">
              <w:t xml:space="preserve"> presentation on Corporate Parenting</w:t>
            </w:r>
            <w:r w:rsidR="002A48AA">
              <w:t xml:space="preserve">. </w:t>
            </w:r>
            <w:r w:rsidR="00DE7ABB">
              <w:t>T</w:t>
            </w:r>
            <w:r w:rsidRPr="005503B5">
              <w:t>h</w:t>
            </w:r>
            <w:r w:rsidR="00310EEE">
              <w:t xml:space="preserve">is has been designed by young people to </w:t>
            </w:r>
            <w:r w:rsidR="00324DD8">
              <w:t>inform</w:t>
            </w:r>
            <w:r w:rsidR="00194FB8">
              <w:t xml:space="preserve"> the workforce of The Promise</w:t>
            </w:r>
            <w:r w:rsidR="00310EEE">
              <w:t xml:space="preserve"> and</w:t>
            </w:r>
            <w:r w:rsidR="000452B8">
              <w:t xml:space="preserve"> of their responsibilities as</w:t>
            </w:r>
            <w:r w:rsidR="001D254E">
              <w:t xml:space="preserve"> Corporate Parents (</w:t>
            </w:r>
            <w:r w:rsidR="00C5307F">
              <w:t>Council</w:t>
            </w:r>
            <w:r w:rsidR="00C5307F" w:rsidRPr="005503B5">
              <w:t>’s Family &amp; Friends</w:t>
            </w:r>
            <w:r w:rsidR="001D254E">
              <w:t>)</w:t>
            </w:r>
            <w:r w:rsidR="00C5307F" w:rsidRPr="005503B5">
              <w:t xml:space="preserve">.  </w:t>
            </w:r>
          </w:p>
          <w:p w14:paraId="7B7F33EF" w14:textId="2A4E38C3" w:rsidR="00343FA3" w:rsidRPr="00310EEE" w:rsidRDefault="00186F2D" w:rsidP="00A072CC">
            <w:pPr>
              <w:pStyle w:val="NoSpacing"/>
              <w:numPr>
                <w:ilvl w:val="0"/>
                <w:numId w:val="13"/>
              </w:numPr>
              <w:jc w:val="both"/>
              <w:rPr>
                <w:rFonts w:cstheme="minorHAnsi"/>
              </w:rPr>
            </w:pPr>
            <w:r w:rsidRPr="004B20AD">
              <w:rPr>
                <w:rFonts w:cstheme="minorHAnsi"/>
                <w:b/>
                <w:bCs/>
              </w:rPr>
              <w:t>Policy changes</w:t>
            </w:r>
            <w:r w:rsidRPr="004B20AD">
              <w:rPr>
                <w:rFonts w:cstheme="minorHAnsi"/>
              </w:rPr>
              <w:t xml:space="preserve"> - The Champions Board has impacted on a range of practice and policy areas </w:t>
            </w:r>
            <w:r w:rsidR="00310EEE">
              <w:rPr>
                <w:rFonts w:cstheme="minorHAnsi"/>
              </w:rPr>
              <w:t>including</w:t>
            </w:r>
            <w:r w:rsidRPr="004B20AD">
              <w:rPr>
                <w:rFonts w:cstheme="minorHAnsi"/>
              </w:rPr>
              <w:t xml:space="preserve"> </w:t>
            </w:r>
            <w:r w:rsidR="00216404">
              <w:rPr>
                <w:rFonts w:cstheme="minorHAnsi"/>
              </w:rPr>
              <w:t xml:space="preserve">Housing </w:t>
            </w:r>
            <w:r w:rsidR="00310EEE">
              <w:rPr>
                <w:rFonts w:cstheme="minorHAnsi"/>
              </w:rPr>
              <w:t xml:space="preserve">Options </w:t>
            </w:r>
            <w:r w:rsidR="001D254E">
              <w:rPr>
                <w:rFonts w:cstheme="minorHAnsi"/>
              </w:rPr>
              <w:t>P</w:t>
            </w:r>
            <w:r w:rsidR="00310EEE">
              <w:rPr>
                <w:rFonts w:cstheme="minorHAnsi"/>
              </w:rPr>
              <w:t xml:space="preserve">rotocol </w:t>
            </w:r>
            <w:r w:rsidR="00216404">
              <w:rPr>
                <w:rFonts w:cstheme="minorHAnsi"/>
              </w:rPr>
              <w:t xml:space="preserve">for care Leavers; </w:t>
            </w:r>
            <w:r w:rsidR="00343FA3" w:rsidRPr="00310EEE">
              <w:rPr>
                <w:rStyle w:val="cf01"/>
                <w:rFonts w:asciiTheme="minorHAnsi" w:hAnsiTheme="minorHAnsi" w:cstheme="minorHAnsi"/>
                <w:sz w:val="22"/>
                <w:szCs w:val="22"/>
              </w:rPr>
              <w:t>Corporate Learning and Development Policy</w:t>
            </w:r>
            <w:r w:rsidR="00A535C4" w:rsidRPr="00310EEE">
              <w:rPr>
                <w:rStyle w:val="cf01"/>
                <w:rFonts w:asciiTheme="minorHAnsi" w:hAnsiTheme="minorHAnsi" w:cstheme="minorHAnsi"/>
                <w:sz w:val="22"/>
                <w:szCs w:val="22"/>
              </w:rPr>
              <w:t xml:space="preserve"> which </w:t>
            </w:r>
            <w:r w:rsidR="00343FA3" w:rsidRPr="00310EEE">
              <w:rPr>
                <w:rStyle w:val="cf01"/>
                <w:rFonts w:asciiTheme="minorHAnsi" w:hAnsiTheme="minorHAnsi" w:cstheme="minorHAnsi"/>
                <w:sz w:val="22"/>
                <w:szCs w:val="22"/>
              </w:rPr>
              <w:t xml:space="preserve">includes Corporate Parenting and links to awareness </w:t>
            </w:r>
            <w:r w:rsidR="00343FA3" w:rsidRPr="001D254E">
              <w:rPr>
                <w:rStyle w:val="cf01"/>
                <w:rFonts w:asciiTheme="minorHAnsi" w:hAnsiTheme="minorHAnsi" w:cstheme="minorHAnsi"/>
                <w:sz w:val="22"/>
                <w:szCs w:val="22"/>
              </w:rPr>
              <w:t>raising</w:t>
            </w:r>
            <w:r w:rsidR="001D254E" w:rsidRPr="001D254E">
              <w:rPr>
                <w:rStyle w:val="cf01"/>
                <w:rFonts w:asciiTheme="minorHAnsi" w:hAnsiTheme="minorHAnsi" w:cstheme="minorHAnsi"/>
                <w:sz w:val="22"/>
                <w:szCs w:val="22"/>
              </w:rPr>
              <w:t xml:space="preserve"> and</w:t>
            </w:r>
            <w:r w:rsidR="00343FA3" w:rsidRPr="00310EEE">
              <w:rPr>
                <w:rStyle w:val="cf01"/>
                <w:rFonts w:asciiTheme="minorHAnsi" w:hAnsiTheme="minorHAnsi" w:cstheme="minorHAnsi"/>
                <w:sz w:val="22"/>
                <w:szCs w:val="22"/>
              </w:rPr>
              <w:t xml:space="preserve"> staff training</w:t>
            </w:r>
            <w:r w:rsidR="001D254E">
              <w:rPr>
                <w:rStyle w:val="cf01"/>
                <w:rFonts w:asciiTheme="minorHAnsi" w:hAnsiTheme="minorHAnsi" w:cstheme="minorHAnsi"/>
                <w:sz w:val="22"/>
                <w:szCs w:val="22"/>
              </w:rPr>
              <w:t>.</w:t>
            </w:r>
            <w:r w:rsidR="00037E70" w:rsidRPr="00310EEE">
              <w:rPr>
                <w:rStyle w:val="cf01"/>
                <w:rFonts w:asciiTheme="minorHAnsi" w:hAnsiTheme="minorHAnsi" w:cstheme="minorHAnsi"/>
                <w:sz w:val="22"/>
                <w:szCs w:val="22"/>
              </w:rPr>
              <w:t xml:space="preserve"> </w:t>
            </w:r>
          </w:p>
          <w:p w14:paraId="48E45633" w14:textId="77777777" w:rsidR="000D5FCB" w:rsidRDefault="000D5FCB" w:rsidP="00A072CC">
            <w:pPr>
              <w:jc w:val="both"/>
              <w:rPr>
                <w:rFonts w:cstheme="minorHAnsi"/>
              </w:rPr>
            </w:pPr>
          </w:p>
        </w:tc>
      </w:tr>
      <w:tr w:rsidR="004E6099" w14:paraId="1987D0F7" w14:textId="77777777" w:rsidTr="0024584F">
        <w:tc>
          <w:tcPr>
            <w:tcW w:w="9016" w:type="dxa"/>
            <w:tcBorders>
              <w:top w:val="single" w:sz="4" w:space="0" w:color="009999"/>
              <w:left w:val="single" w:sz="4" w:space="0" w:color="009999"/>
              <w:bottom w:val="single" w:sz="4" w:space="0" w:color="009999"/>
              <w:right w:val="single" w:sz="4" w:space="0" w:color="009999"/>
            </w:tcBorders>
          </w:tcPr>
          <w:p w14:paraId="717DABB3" w14:textId="77777777" w:rsidR="004E6099" w:rsidRPr="009A40A4" w:rsidRDefault="004E6099" w:rsidP="00A072CC">
            <w:pPr>
              <w:pStyle w:val="NoSpacing"/>
              <w:ind w:left="360"/>
              <w:jc w:val="both"/>
              <w:rPr>
                <w:rFonts w:cs="Calibri"/>
                <w:b/>
                <w:bCs/>
              </w:rPr>
            </w:pPr>
          </w:p>
          <w:p w14:paraId="7D30F7EC" w14:textId="15E45A7F" w:rsidR="004E6099" w:rsidRPr="00071DDF" w:rsidRDefault="004E6099" w:rsidP="00A072CC">
            <w:pPr>
              <w:pStyle w:val="NoSpacing"/>
              <w:jc w:val="both"/>
              <w:rPr>
                <w:b/>
                <w:bCs/>
                <w:color w:val="009999"/>
              </w:rPr>
            </w:pPr>
            <w:r w:rsidRPr="00071DDF">
              <w:rPr>
                <w:b/>
                <w:bCs/>
                <w:color w:val="009999"/>
              </w:rPr>
              <w:t>Falkirk promises to:</w:t>
            </w:r>
          </w:p>
          <w:p w14:paraId="5AA4095A" w14:textId="77777777" w:rsidR="004E6099" w:rsidRDefault="004E6099" w:rsidP="00A072CC">
            <w:pPr>
              <w:pStyle w:val="NoSpacing"/>
              <w:numPr>
                <w:ilvl w:val="0"/>
                <w:numId w:val="16"/>
              </w:numPr>
              <w:jc w:val="both"/>
              <w:rPr>
                <w:rFonts w:cs="Calibri"/>
                <w:b/>
                <w:bCs/>
              </w:rPr>
            </w:pPr>
            <w:r w:rsidRPr="00022E55">
              <w:rPr>
                <w:rFonts w:cs="Calibri"/>
                <w:b/>
                <w:bCs/>
              </w:rPr>
              <w:t>Work in partnership with other Champs Boards, sharing ideas and resources</w:t>
            </w:r>
          </w:p>
          <w:p w14:paraId="62079BD5" w14:textId="136660B6" w:rsidR="004E6099" w:rsidRDefault="001D254E" w:rsidP="00A072CC">
            <w:pPr>
              <w:pStyle w:val="NoSpacing"/>
              <w:numPr>
                <w:ilvl w:val="0"/>
                <w:numId w:val="17"/>
              </w:numPr>
              <w:jc w:val="both"/>
              <w:rPr>
                <w:rFonts w:cs="Calibri"/>
              </w:rPr>
            </w:pPr>
            <w:r>
              <w:rPr>
                <w:rFonts w:cs="Calibri"/>
              </w:rPr>
              <w:t>Work has begun in partnership with North Lanarkshire and Stirling Boards.</w:t>
            </w:r>
          </w:p>
          <w:p w14:paraId="4D498BDF" w14:textId="77777777" w:rsidR="004E6099" w:rsidRPr="001F5E84" w:rsidRDefault="004E6099" w:rsidP="00A072CC">
            <w:pPr>
              <w:pStyle w:val="NoSpacing"/>
              <w:jc w:val="both"/>
              <w:rPr>
                <w:rFonts w:cstheme="minorHAnsi"/>
                <w:b/>
                <w:bCs/>
              </w:rPr>
            </w:pPr>
          </w:p>
        </w:tc>
      </w:tr>
      <w:tr w:rsidR="004E6099" w14:paraId="4CAF3257" w14:textId="77777777" w:rsidTr="0024584F">
        <w:tc>
          <w:tcPr>
            <w:tcW w:w="9016" w:type="dxa"/>
            <w:tcBorders>
              <w:top w:val="single" w:sz="4" w:space="0" w:color="009999"/>
              <w:left w:val="single" w:sz="4" w:space="0" w:color="009999"/>
              <w:bottom w:val="single" w:sz="4" w:space="0" w:color="009999"/>
              <w:right w:val="single" w:sz="4" w:space="0" w:color="009999"/>
            </w:tcBorders>
          </w:tcPr>
          <w:p w14:paraId="60D5B305" w14:textId="77777777" w:rsidR="00A20009" w:rsidRDefault="00A20009" w:rsidP="00A072CC">
            <w:pPr>
              <w:pStyle w:val="NoSpacing"/>
              <w:ind w:left="360"/>
              <w:jc w:val="both"/>
              <w:rPr>
                <w:rFonts w:cs="Calibri"/>
              </w:rPr>
            </w:pPr>
          </w:p>
          <w:p w14:paraId="0141A9CD" w14:textId="028A9717" w:rsidR="00A20009" w:rsidRPr="003B2FAD" w:rsidRDefault="00A20009" w:rsidP="00A072CC">
            <w:pPr>
              <w:pStyle w:val="NoSpacing"/>
              <w:jc w:val="both"/>
              <w:rPr>
                <w:b/>
                <w:bCs/>
                <w:color w:val="009999"/>
              </w:rPr>
            </w:pPr>
            <w:r w:rsidRPr="003B2FAD">
              <w:rPr>
                <w:b/>
                <w:bCs/>
                <w:color w:val="009999"/>
              </w:rPr>
              <w:t>Falkirk promises to:</w:t>
            </w:r>
          </w:p>
          <w:p w14:paraId="4F1BCEED" w14:textId="224D26D9" w:rsidR="00A20009" w:rsidRPr="009C2C98" w:rsidRDefault="00A20009" w:rsidP="00A072CC">
            <w:pPr>
              <w:pStyle w:val="NoSpacing"/>
              <w:numPr>
                <w:ilvl w:val="0"/>
                <w:numId w:val="16"/>
              </w:numPr>
              <w:jc w:val="both"/>
              <w:rPr>
                <w:rFonts w:cs="Calibri"/>
                <w:b/>
                <w:bCs/>
              </w:rPr>
            </w:pPr>
            <w:r w:rsidRPr="009C2C98">
              <w:rPr>
                <w:rFonts w:cs="Calibri"/>
                <w:b/>
                <w:bCs/>
              </w:rPr>
              <w:t>Enhance strategic governance to take account of the different work strands that influences the work of Council Family and The Promise</w:t>
            </w:r>
          </w:p>
          <w:p w14:paraId="78DE2F70" w14:textId="33E80F67" w:rsidR="00A20009" w:rsidRPr="005503B5" w:rsidRDefault="00A20009" w:rsidP="00A072CC">
            <w:pPr>
              <w:pStyle w:val="ListParagraph"/>
              <w:numPr>
                <w:ilvl w:val="0"/>
                <w:numId w:val="18"/>
              </w:numPr>
              <w:jc w:val="both"/>
            </w:pPr>
            <w:r w:rsidRPr="005503B5">
              <w:t xml:space="preserve">Falkirk’s Children’s Commission Group is now known as </w:t>
            </w:r>
            <w:r w:rsidRPr="008D6947">
              <w:rPr>
                <w:b/>
                <w:bCs/>
              </w:rPr>
              <w:t>Falkirk’s Children and Young People’s Leadership</w:t>
            </w:r>
            <w:r w:rsidRPr="005503B5">
              <w:t xml:space="preserve"> </w:t>
            </w:r>
            <w:r w:rsidRPr="008D6947">
              <w:rPr>
                <w:b/>
                <w:bCs/>
              </w:rPr>
              <w:t>Group</w:t>
            </w:r>
            <w:r w:rsidRPr="005503B5">
              <w:t xml:space="preserve"> to more accurately reflect the wider </w:t>
            </w:r>
            <w:r w:rsidR="001D254E">
              <w:t>remit</w:t>
            </w:r>
            <w:r w:rsidRPr="005503B5">
              <w:t xml:space="preserve"> addressed by this multi-agency </w:t>
            </w:r>
            <w:r w:rsidR="001D254E">
              <w:t>partnership</w:t>
            </w:r>
            <w:r w:rsidRPr="005503B5">
              <w:t>. It is responsible for overseeing the Integrated Children’s Services Plan which includes all children within the Falkirk locality.  One of workstreams reporting to this Leadership group i</w:t>
            </w:r>
            <w:r w:rsidR="001D254E">
              <w:t>s focused on</w:t>
            </w:r>
            <w:r w:rsidRPr="005503B5">
              <w:t xml:space="preserve"> how Falkirk is meeting its Corporate Parenting duties and adhering to The Promise principles. </w:t>
            </w:r>
          </w:p>
          <w:p w14:paraId="7ECEE314" w14:textId="04FAFEF7" w:rsidR="00A20009" w:rsidRDefault="00A20009" w:rsidP="00A072CC">
            <w:pPr>
              <w:pStyle w:val="ListParagraph"/>
              <w:numPr>
                <w:ilvl w:val="0"/>
                <w:numId w:val="18"/>
              </w:numPr>
              <w:jc w:val="both"/>
            </w:pPr>
            <w:r w:rsidRPr="005503B5">
              <w:rPr>
                <w:b/>
                <w:bCs/>
              </w:rPr>
              <w:t xml:space="preserve">Parents and Carers Reference </w:t>
            </w:r>
            <w:r w:rsidR="001D254E">
              <w:rPr>
                <w:b/>
                <w:bCs/>
              </w:rPr>
              <w:t>co-design g</w:t>
            </w:r>
            <w:r w:rsidRPr="005503B5">
              <w:rPr>
                <w:b/>
                <w:bCs/>
              </w:rPr>
              <w:t>roup</w:t>
            </w:r>
            <w:r w:rsidRPr="005503B5">
              <w:t xml:space="preserve"> </w:t>
            </w:r>
            <w:r w:rsidR="001D254E">
              <w:t>is planned</w:t>
            </w:r>
            <w:r w:rsidRPr="005503B5">
              <w:t xml:space="preserve"> to </w:t>
            </w:r>
            <w:r w:rsidR="001D254E">
              <w:t>shape and influence policy and practice developments. This group aims to empower and enable</w:t>
            </w:r>
            <w:r w:rsidRPr="005503B5">
              <w:t xml:space="preserve"> adults with experience of the </w:t>
            </w:r>
            <w:r w:rsidRPr="005503B5">
              <w:lastRenderedPageBreak/>
              <w:t>care system to support each other</w:t>
            </w:r>
            <w:r w:rsidR="001D254E">
              <w:t xml:space="preserve"> and to share</w:t>
            </w:r>
            <w:r w:rsidRPr="005503B5">
              <w:t xml:space="preserve"> </w:t>
            </w:r>
            <w:r w:rsidR="001D254E">
              <w:t xml:space="preserve">learning about </w:t>
            </w:r>
            <w:r w:rsidRPr="005503B5">
              <w:t>what could have been done differently and what helpfu</w:t>
            </w:r>
            <w:r w:rsidR="001D254E">
              <w:t>l</w:t>
            </w:r>
            <w:r w:rsidRPr="005503B5">
              <w:t>l</w:t>
            </w:r>
            <w:r w:rsidR="009E31D2">
              <w:t>y</w:t>
            </w:r>
            <w:r w:rsidR="00C8285A">
              <w:t xml:space="preserve"> led</w:t>
            </w:r>
            <w:r w:rsidRPr="005503B5">
              <w:t xml:space="preserve"> to positive outcomes.   </w:t>
            </w:r>
          </w:p>
          <w:p w14:paraId="61EA7F28" w14:textId="0EA5E72D" w:rsidR="00A20009" w:rsidRPr="005503B5" w:rsidRDefault="00A20009" w:rsidP="00A072CC">
            <w:pPr>
              <w:pStyle w:val="ListParagraph"/>
              <w:numPr>
                <w:ilvl w:val="0"/>
                <w:numId w:val="18"/>
              </w:numPr>
              <w:jc w:val="both"/>
            </w:pPr>
            <w:r w:rsidRPr="004F1937">
              <w:rPr>
                <w:b/>
                <w:bCs/>
              </w:rPr>
              <w:t xml:space="preserve">Change of ‘care’ language </w:t>
            </w:r>
            <w:r w:rsidRPr="005503B5">
              <w:t>– The Champs Board have considered what language has been used to describe their experience of being in the care system and they have given a clear message of what not to say or write</w:t>
            </w:r>
            <w:r w:rsidR="009E31D2">
              <w:t xml:space="preserve"> </w:t>
            </w:r>
            <w:r w:rsidR="00077E8F">
              <w:t>e.g.,</w:t>
            </w:r>
            <w:r w:rsidR="009E31D2">
              <w:t xml:space="preserve"> Corporate Parenting is now</w:t>
            </w:r>
            <w:r w:rsidRPr="005503B5">
              <w:t xml:space="preserve"> described as Council family and friends.  The young people readily support change by correcting </w:t>
            </w:r>
            <w:r w:rsidR="009E31D2">
              <w:t>u</w:t>
            </w:r>
            <w:r w:rsidRPr="005503B5">
              <w:t xml:space="preserve">se </w:t>
            </w:r>
            <w:r w:rsidR="009E31D2">
              <w:t xml:space="preserve">of </w:t>
            </w:r>
            <w:r w:rsidRPr="005503B5">
              <w:t>stigmatising language</w:t>
            </w:r>
            <w:r w:rsidR="009E31D2">
              <w:t xml:space="preserve"> and have developed the </w:t>
            </w:r>
            <w:r w:rsidR="009E31D2" w:rsidRPr="009E31D2">
              <w:rPr>
                <w:b/>
                <w:bCs/>
              </w:rPr>
              <w:t>attached power point</w:t>
            </w:r>
            <w:r w:rsidR="009E31D2">
              <w:t xml:space="preserve"> as a resource in support of their points. </w:t>
            </w:r>
          </w:p>
          <w:p w14:paraId="60CDA7E7" w14:textId="77777777" w:rsidR="004E6099" w:rsidRPr="001F5E84" w:rsidRDefault="004E6099" w:rsidP="00A072CC">
            <w:pPr>
              <w:pStyle w:val="NoSpacing"/>
              <w:jc w:val="both"/>
              <w:rPr>
                <w:rFonts w:cstheme="minorHAnsi"/>
                <w:b/>
                <w:bCs/>
              </w:rPr>
            </w:pPr>
          </w:p>
        </w:tc>
      </w:tr>
    </w:tbl>
    <w:p w14:paraId="38B27764" w14:textId="319B0A80" w:rsidR="00D70627" w:rsidRPr="001F5E84" w:rsidRDefault="00D70627" w:rsidP="00A072CC">
      <w:pPr>
        <w:jc w:val="both"/>
        <w:rPr>
          <w:rFonts w:cstheme="minorHAnsi"/>
        </w:rPr>
      </w:pPr>
    </w:p>
    <w:p w14:paraId="23EE9BCE" w14:textId="13DBF65F" w:rsidR="00D70627" w:rsidRPr="001F5E84" w:rsidRDefault="00D70627" w:rsidP="00A072CC">
      <w:pPr>
        <w:jc w:val="both"/>
        <w:rPr>
          <w:rFonts w:cstheme="minorHAnsi"/>
        </w:rPr>
      </w:pPr>
    </w:p>
    <w:tbl>
      <w:tblPr>
        <w:tblStyle w:val="TableGrid"/>
        <w:tblW w:w="0" w:type="auto"/>
        <w:tblLook w:val="04A0" w:firstRow="1" w:lastRow="0" w:firstColumn="1" w:lastColumn="0" w:noHBand="0" w:noVBand="1"/>
      </w:tblPr>
      <w:tblGrid>
        <w:gridCol w:w="9016"/>
      </w:tblGrid>
      <w:tr w:rsidR="00125C1F" w14:paraId="02D9F040" w14:textId="77777777" w:rsidTr="0024584F">
        <w:tc>
          <w:tcPr>
            <w:tcW w:w="901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176D2809" w14:textId="60CD1AFA" w:rsidR="00125C1F" w:rsidRDefault="00D70627" w:rsidP="00A072CC">
            <w:pPr>
              <w:pStyle w:val="NoSpacing"/>
              <w:jc w:val="both"/>
            </w:pPr>
            <w:r w:rsidRPr="001F5E84">
              <w:rPr>
                <w:rFonts w:cstheme="minorHAnsi"/>
                <w:b/>
                <w:bCs/>
                <w:noProof/>
              </w:rPr>
              <w:drawing>
                <wp:inline distT="0" distB="0" distL="0" distR="0" wp14:anchorId="15332B4B" wp14:editId="33C2B478">
                  <wp:extent cx="2952520" cy="1711224"/>
                  <wp:effectExtent l="0" t="0" r="635" b="381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icon&#10;&#10;Description automatically generated"/>
                          <pic:cNvPicPr/>
                        </pic:nvPicPr>
                        <pic:blipFill>
                          <a:blip r:embed="rId13"/>
                          <a:stretch>
                            <a:fillRect/>
                          </a:stretch>
                        </pic:blipFill>
                        <pic:spPr>
                          <a:xfrm>
                            <a:off x="0" y="0"/>
                            <a:ext cx="2961008" cy="1716144"/>
                          </a:xfrm>
                          <a:prstGeom prst="rect">
                            <a:avLst/>
                          </a:prstGeom>
                        </pic:spPr>
                      </pic:pic>
                    </a:graphicData>
                  </a:graphic>
                </wp:inline>
              </w:drawing>
            </w:r>
          </w:p>
          <w:p w14:paraId="51A5ADEC" w14:textId="77777777" w:rsidR="00125C1F" w:rsidRPr="00071DDF" w:rsidRDefault="00125C1F" w:rsidP="00A072CC">
            <w:pPr>
              <w:pStyle w:val="NoSpacing"/>
              <w:jc w:val="both"/>
              <w:rPr>
                <w:b/>
                <w:bCs/>
                <w:color w:val="C45911" w:themeColor="accent2" w:themeShade="BF"/>
              </w:rPr>
            </w:pPr>
            <w:r w:rsidRPr="00071DDF">
              <w:rPr>
                <w:b/>
                <w:bCs/>
                <w:color w:val="C45911" w:themeColor="accent2" w:themeShade="BF"/>
              </w:rPr>
              <w:t>Falkirk promises to:</w:t>
            </w:r>
          </w:p>
          <w:p w14:paraId="5C0E099B" w14:textId="77777777" w:rsidR="00125C1F" w:rsidRPr="00172C8F" w:rsidRDefault="00125C1F" w:rsidP="00A072CC">
            <w:pPr>
              <w:pStyle w:val="NoSpacing"/>
              <w:numPr>
                <w:ilvl w:val="0"/>
                <w:numId w:val="16"/>
              </w:numPr>
              <w:jc w:val="both"/>
              <w:rPr>
                <w:b/>
                <w:bCs/>
              </w:rPr>
            </w:pPr>
            <w:r w:rsidRPr="00826726">
              <w:rPr>
                <w:b/>
                <w:bCs/>
              </w:rPr>
              <w:t>Support staff to embed the culture of The Promise in their work</w:t>
            </w:r>
            <w:r w:rsidRPr="005503B5">
              <w:t xml:space="preserve">  </w:t>
            </w:r>
          </w:p>
          <w:p w14:paraId="79D6439C" w14:textId="0DA81862" w:rsidR="00125C1F" w:rsidRPr="005C509A" w:rsidRDefault="00125C1F" w:rsidP="00A072CC">
            <w:pPr>
              <w:pStyle w:val="NoSpacing"/>
              <w:numPr>
                <w:ilvl w:val="0"/>
                <w:numId w:val="19"/>
              </w:numPr>
              <w:jc w:val="both"/>
              <w:rPr>
                <w:b/>
                <w:bCs/>
              </w:rPr>
            </w:pPr>
            <w:r w:rsidRPr="001C6641">
              <w:rPr>
                <w:b/>
                <w:bCs/>
              </w:rPr>
              <w:t>Training &amp; development</w:t>
            </w:r>
            <w:r>
              <w:t xml:space="preserve"> - </w:t>
            </w:r>
            <w:r w:rsidRPr="005503B5">
              <w:t xml:space="preserve">Funded by Corra Foundation, </w:t>
            </w:r>
            <w:r w:rsidR="009E31D2">
              <w:t>Falkirk has recruited a Keeping The Promise Training Officer. This post</w:t>
            </w:r>
            <w:r w:rsidRPr="005503B5">
              <w:t xml:space="preserve"> </w:t>
            </w:r>
            <w:r w:rsidR="009E31D2">
              <w:t>is</w:t>
            </w:r>
            <w:r w:rsidRPr="005503B5">
              <w:t xml:space="preserve"> pivotal for the development, </w:t>
            </w:r>
            <w:r w:rsidR="00077E8F" w:rsidRPr="005503B5">
              <w:t>co-ordination,</w:t>
            </w:r>
            <w:r w:rsidRPr="005503B5">
              <w:t xml:space="preserve"> and facilitation of </w:t>
            </w:r>
            <w:r w:rsidR="009E31D2">
              <w:t xml:space="preserve">multi-agency training, learning and development and will </w:t>
            </w:r>
            <w:r w:rsidRPr="005503B5">
              <w:t>embed the Corporate Parenting responsibilities and The Promise’s priority areas.</w:t>
            </w:r>
          </w:p>
          <w:p w14:paraId="2BECBE65" w14:textId="0D59A995" w:rsidR="00125C1F" w:rsidRPr="005503B5" w:rsidRDefault="00125C1F" w:rsidP="00A072CC">
            <w:pPr>
              <w:pStyle w:val="NoSpacing"/>
              <w:numPr>
                <w:ilvl w:val="0"/>
                <w:numId w:val="19"/>
              </w:numPr>
              <w:jc w:val="both"/>
              <w:rPr>
                <w:rFonts w:cstheme="minorHAnsi"/>
              </w:rPr>
            </w:pPr>
            <w:r w:rsidRPr="001C6641">
              <w:rPr>
                <w:b/>
                <w:bCs/>
              </w:rPr>
              <w:t>Staff health and well-being</w:t>
            </w:r>
            <w:r>
              <w:t xml:space="preserve"> -</w:t>
            </w:r>
            <w:r w:rsidRPr="005503B5">
              <w:t xml:space="preserve"> Falkirk are committed to organisational and employee well-being</w:t>
            </w:r>
            <w:r w:rsidR="005C509A">
              <w:t>.</w:t>
            </w:r>
            <w:r w:rsidRPr="005503B5">
              <w:t xml:space="preserve"> </w:t>
            </w:r>
            <w:r w:rsidR="005C509A">
              <w:t>There is a programme of trauma skilled training being delivered which includes a focus on nurturing the nurtures.</w:t>
            </w:r>
          </w:p>
          <w:p w14:paraId="3450F2F2" w14:textId="71991A34" w:rsidR="00125C1F" w:rsidRPr="005503B5" w:rsidRDefault="00125C1F" w:rsidP="00A072CC">
            <w:pPr>
              <w:pStyle w:val="NoSpacing"/>
              <w:numPr>
                <w:ilvl w:val="0"/>
                <w:numId w:val="19"/>
              </w:numPr>
              <w:jc w:val="both"/>
              <w:rPr>
                <w:rFonts w:cstheme="minorHAnsi"/>
              </w:rPr>
            </w:pPr>
            <w:r w:rsidRPr="00125C1F">
              <w:rPr>
                <w:rFonts w:cstheme="minorHAnsi"/>
                <w:b/>
                <w:bCs/>
              </w:rPr>
              <w:t>Flexible working</w:t>
            </w:r>
            <w:r>
              <w:rPr>
                <w:rFonts w:cstheme="minorHAnsi"/>
              </w:rPr>
              <w:t xml:space="preserve"> - </w:t>
            </w:r>
            <w:r w:rsidRPr="005503B5">
              <w:rPr>
                <w:rFonts w:cstheme="minorHAnsi"/>
              </w:rPr>
              <w:t xml:space="preserve">Given the significant shift in using technology </w:t>
            </w:r>
            <w:r w:rsidRPr="005503B5">
              <w:t>Falkirk have invested in providing the right technology to allow for flexible working</w:t>
            </w:r>
            <w:r w:rsidR="005C509A">
              <w:t xml:space="preserve"> alongside prioritising relationship- based practice.</w:t>
            </w:r>
            <w:r w:rsidRPr="005503B5">
              <w:rPr>
                <w:rFonts w:cstheme="minorHAnsi"/>
              </w:rPr>
              <w:t xml:space="preserve"> </w:t>
            </w:r>
          </w:p>
          <w:p w14:paraId="60D26783" w14:textId="77777777" w:rsidR="00125C1F" w:rsidRDefault="00125C1F" w:rsidP="005C509A">
            <w:pPr>
              <w:ind w:left="360"/>
              <w:jc w:val="both"/>
            </w:pPr>
          </w:p>
        </w:tc>
      </w:tr>
    </w:tbl>
    <w:p w14:paraId="1EC61CA1" w14:textId="01100592" w:rsidR="00125C1F" w:rsidRDefault="00125C1F" w:rsidP="00A072CC">
      <w:pPr>
        <w:pStyle w:val="NoSpacing"/>
        <w:jc w:val="both"/>
      </w:pPr>
    </w:p>
    <w:p w14:paraId="05D5AFD3" w14:textId="71C6D325" w:rsidR="00E74039" w:rsidRDefault="00E74039" w:rsidP="00A072CC">
      <w:pPr>
        <w:pStyle w:val="NoSpacing"/>
        <w:jc w:val="both"/>
      </w:pPr>
    </w:p>
    <w:tbl>
      <w:tblPr>
        <w:tblStyle w:val="TableGrid"/>
        <w:tblW w:w="0" w:type="auto"/>
        <w:tblLook w:val="04A0" w:firstRow="1" w:lastRow="0" w:firstColumn="1" w:lastColumn="0" w:noHBand="0" w:noVBand="1"/>
      </w:tblPr>
      <w:tblGrid>
        <w:gridCol w:w="9016"/>
      </w:tblGrid>
      <w:tr w:rsidR="00E74039" w14:paraId="4AAF53AD" w14:textId="77777777" w:rsidTr="0024584F">
        <w:tc>
          <w:tcPr>
            <w:tcW w:w="9016" w:type="dxa"/>
            <w:tcBorders>
              <w:top w:val="single" w:sz="4" w:space="0" w:color="FFCC00"/>
              <w:left w:val="single" w:sz="4" w:space="0" w:color="FFCC00"/>
              <w:bottom w:val="single" w:sz="4" w:space="0" w:color="FFCC00"/>
              <w:right w:val="single" w:sz="4" w:space="0" w:color="FFCC00"/>
            </w:tcBorders>
          </w:tcPr>
          <w:p w14:paraId="1DE23AFD" w14:textId="77777777" w:rsidR="00E74039" w:rsidRDefault="006E5256" w:rsidP="00A072CC">
            <w:pPr>
              <w:jc w:val="both"/>
              <w:rPr>
                <w:rFonts w:cstheme="minorHAnsi"/>
              </w:rPr>
            </w:pPr>
            <w:r w:rsidRPr="001F5E84">
              <w:rPr>
                <w:rFonts w:cstheme="minorHAnsi"/>
                <w:b/>
                <w:bCs/>
                <w:noProof/>
              </w:rPr>
              <w:drawing>
                <wp:inline distT="0" distB="0" distL="0" distR="0" wp14:anchorId="31018AD2" wp14:editId="60FE9E3E">
                  <wp:extent cx="2960779" cy="1200839"/>
                  <wp:effectExtent l="0" t="0" r="0" b="0"/>
                  <wp:docPr id="39" name="Picture 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logo&#10;&#10;Description automatically generated"/>
                          <pic:cNvPicPr/>
                        </pic:nvPicPr>
                        <pic:blipFill>
                          <a:blip r:embed="rId14"/>
                          <a:stretch>
                            <a:fillRect/>
                          </a:stretch>
                        </pic:blipFill>
                        <pic:spPr>
                          <a:xfrm>
                            <a:off x="0" y="0"/>
                            <a:ext cx="2997040" cy="1215546"/>
                          </a:xfrm>
                          <a:prstGeom prst="rect">
                            <a:avLst/>
                          </a:prstGeom>
                        </pic:spPr>
                      </pic:pic>
                    </a:graphicData>
                  </a:graphic>
                </wp:inline>
              </w:drawing>
            </w:r>
          </w:p>
          <w:p w14:paraId="41B9D513" w14:textId="210BDA95" w:rsidR="00E74039" w:rsidRPr="00071DDF" w:rsidRDefault="002E5DCD" w:rsidP="00A072CC">
            <w:pPr>
              <w:jc w:val="both"/>
              <w:rPr>
                <w:rFonts w:cstheme="minorHAnsi"/>
                <w:b/>
                <w:bCs/>
                <w:color w:val="CC9900"/>
              </w:rPr>
            </w:pPr>
            <w:r w:rsidRPr="00071DDF">
              <w:rPr>
                <w:rFonts w:cstheme="minorHAnsi"/>
                <w:b/>
                <w:bCs/>
                <w:color w:val="CC9900"/>
              </w:rPr>
              <w:t>Falkirk promises to</w:t>
            </w:r>
            <w:r w:rsidR="007403BA" w:rsidRPr="00071DDF">
              <w:rPr>
                <w:rFonts w:cstheme="minorHAnsi"/>
                <w:b/>
                <w:bCs/>
                <w:color w:val="CC9900"/>
              </w:rPr>
              <w:t>:</w:t>
            </w:r>
          </w:p>
          <w:p w14:paraId="2C993FD5" w14:textId="776A6A11" w:rsidR="002E5DCD" w:rsidRPr="00A67D07" w:rsidRDefault="005C509A" w:rsidP="00A072CC">
            <w:pPr>
              <w:pStyle w:val="ListParagraph"/>
              <w:numPr>
                <w:ilvl w:val="0"/>
                <w:numId w:val="16"/>
              </w:numPr>
              <w:jc w:val="both"/>
              <w:rPr>
                <w:rFonts w:eastAsia="Calibri" w:hAnsi="Calibri"/>
                <w:b/>
                <w:bCs/>
                <w:color w:val="000000"/>
                <w:kern w:val="24"/>
              </w:rPr>
            </w:pPr>
            <w:r>
              <w:rPr>
                <w:rFonts w:eastAsia="Calibri" w:hAnsi="Calibri"/>
                <w:b/>
                <w:bCs/>
                <w:color w:val="000000"/>
                <w:kern w:val="24"/>
              </w:rPr>
              <w:t>Embed learning from the Relationship First Project</w:t>
            </w:r>
            <w:r w:rsidR="00BE1437">
              <w:rPr>
                <w:rFonts w:eastAsia="Calibri" w:hAnsi="Calibri"/>
                <w:b/>
                <w:bCs/>
                <w:color w:val="000000"/>
                <w:kern w:val="24"/>
              </w:rPr>
              <w:t xml:space="preserve">, action the three service design prototypes and implement the Council Family learning and development strategy. </w:t>
            </w:r>
            <w:r w:rsidR="002E5DCD" w:rsidRPr="00A67D07">
              <w:rPr>
                <w:rFonts w:eastAsia="Calibri" w:hAnsi="Calibri"/>
                <w:b/>
                <w:bCs/>
                <w:color w:val="000000"/>
                <w:kern w:val="24"/>
              </w:rPr>
              <w:t xml:space="preserve"> </w:t>
            </w:r>
          </w:p>
          <w:p w14:paraId="70BA15F2" w14:textId="461E3F92" w:rsidR="00BE1437" w:rsidRPr="005503B5" w:rsidRDefault="007403BA" w:rsidP="00BE1437">
            <w:pPr>
              <w:pStyle w:val="NoSpacing"/>
              <w:numPr>
                <w:ilvl w:val="0"/>
                <w:numId w:val="24"/>
              </w:numPr>
              <w:jc w:val="both"/>
              <w:rPr>
                <w:rStyle w:val="etpbfullwidthheadersubhead"/>
              </w:rPr>
            </w:pPr>
            <w:r w:rsidRPr="00A072CC">
              <w:rPr>
                <w:rFonts w:cstheme="minorHAnsi"/>
                <w:b/>
                <w:bCs/>
                <w:lang w:val="en-CA"/>
              </w:rPr>
              <w:t>Relationships First</w:t>
            </w:r>
            <w:r w:rsidRPr="00A072CC">
              <w:rPr>
                <w:rFonts w:cstheme="minorHAnsi"/>
                <w:lang w:val="en-CA"/>
              </w:rPr>
              <w:t xml:space="preserve"> </w:t>
            </w:r>
            <w:r w:rsidRPr="00A072CC">
              <w:rPr>
                <w:rFonts w:cstheme="minorHAnsi"/>
                <w:b/>
                <w:bCs/>
                <w:lang w:val="en-CA"/>
              </w:rPr>
              <w:t>Project</w:t>
            </w:r>
            <w:r w:rsidRPr="00A072CC">
              <w:rPr>
                <w:rFonts w:cstheme="minorHAnsi"/>
                <w:lang w:val="en-CA"/>
              </w:rPr>
              <w:t xml:space="preserve"> </w:t>
            </w:r>
            <w:r w:rsidR="00907DA3" w:rsidRPr="00A072CC">
              <w:rPr>
                <w:rFonts w:cstheme="minorHAnsi"/>
                <w:lang w:val="en-CA"/>
              </w:rPr>
              <w:t>was</w:t>
            </w:r>
            <w:r w:rsidRPr="00A072CC">
              <w:rPr>
                <w:rFonts w:cstheme="minorHAnsi"/>
                <w:lang w:val="en-CA"/>
              </w:rPr>
              <w:t xml:space="preserve"> a </w:t>
            </w:r>
            <w:r w:rsidRPr="00A072CC">
              <w:rPr>
                <w:rStyle w:val="etpbfullwidthheadersubhead"/>
                <w:rFonts w:cstheme="minorHAnsi"/>
              </w:rPr>
              <w:t xml:space="preserve">participatory design </w:t>
            </w:r>
            <w:r w:rsidRPr="00A072CC">
              <w:rPr>
                <w:rStyle w:val="etpbfullwidthheadersubhead"/>
                <w:rFonts w:cstheme="minorHAnsi"/>
                <w:lang w:val="en-US"/>
              </w:rPr>
              <w:t xml:space="preserve">demonstration </w:t>
            </w:r>
            <w:r w:rsidRPr="00A072CC">
              <w:rPr>
                <w:rStyle w:val="etpbfullwidthheadersubhead"/>
                <w:rFonts w:cstheme="minorHAnsi"/>
              </w:rPr>
              <w:t>project</w:t>
            </w:r>
            <w:r w:rsidRPr="00A072CC">
              <w:rPr>
                <w:rStyle w:val="etpbfullwidthheadersubhead"/>
                <w:rFonts w:cstheme="minorHAnsi"/>
                <w:lang w:val="en-US"/>
              </w:rPr>
              <w:t xml:space="preserve"> </w:t>
            </w:r>
            <w:r w:rsidRPr="00A072CC">
              <w:rPr>
                <w:rFonts w:cstheme="minorHAnsi"/>
                <w:lang w:val="en-CA"/>
              </w:rPr>
              <w:t>funded by The Life Changes Trust.</w:t>
            </w:r>
            <w:r w:rsidRPr="00A072CC">
              <w:rPr>
                <w:rStyle w:val="etpbfullwidthheadersubhead"/>
                <w:rFonts w:cstheme="minorHAnsi"/>
                <w:lang w:val="en-CA"/>
              </w:rPr>
              <w:t xml:space="preserve"> </w:t>
            </w:r>
            <w:r w:rsidRPr="00A072CC">
              <w:rPr>
                <w:rStyle w:val="etpbfullwidthheadersubhead"/>
                <w:rFonts w:cstheme="minorHAnsi"/>
                <w:lang w:val="en-US"/>
              </w:rPr>
              <w:t xml:space="preserve">It </w:t>
            </w:r>
            <w:r w:rsidRPr="00A072CC">
              <w:rPr>
                <w:rStyle w:val="etpbfullwidthheadersubhead"/>
                <w:rFonts w:cstheme="minorHAnsi"/>
              </w:rPr>
              <w:t xml:space="preserve">supported 8 care leavers and </w:t>
            </w:r>
            <w:r w:rsidRPr="00A072CC">
              <w:rPr>
                <w:rStyle w:val="etpbfullwidthheadersubhead"/>
                <w:rFonts w:cstheme="minorHAnsi"/>
                <w:lang w:val="en-US"/>
              </w:rPr>
              <w:t xml:space="preserve">10 </w:t>
            </w:r>
            <w:r w:rsidRPr="00A072CC">
              <w:rPr>
                <w:rStyle w:val="etpbfullwidthheadersubhead"/>
                <w:rFonts w:cstheme="minorHAnsi"/>
              </w:rPr>
              <w:t xml:space="preserve">members of the workforce from Falkirk Council </w:t>
            </w:r>
            <w:r w:rsidRPr="00A072CC">
              <w:rPr>
                <w:rStyle w:val="etpbfullwidthheadersubhead"/>
                <w:rFonts w:cstheme="minorHAnsi"/>
                <w:lang w:val="en-US"/>
              </w:rPr>
              <w:t xml:space="preserve">to </w:t>
            </w:r>
            <w:r w:rsidRPr="00A072CC">
              <w:rPr>
                <w:rStyle w:val="etpbfullwidthheadersubhead"/>
                <w:rFonts w:cstheme="minorHAnsi"/>
              </w:rPr>
              <w:t xml:space="preserve">collaboratively design services that put love and relationships at the heart of leaving care service provision.  </w:t>
            </w:r>
            <w:r w:rsidRPr="00A072CC">
              <w:rPr>
                <w:rFonts w:cstheme="minorHAnsi"/>
              </w:rPr>
              <w:t xml:space="preserve">Falkirk took the bold step to explore what barriers young people experience in being able to develop and maintain healthy relationships and then look at what </w:t>
            </w:r>
            <w:r w:rsidRPr="00A072CC">
              <w:rPr>
                <w:rFonts w:cstheme="minorHAnsi"/>
              </w:rPr>
              <w:lastRenderedPageBreak/>
              <w:t xml:space="preserve">could be done differently to put relationships first. </w:t>
            </w:r>
            <w:r w:rsidR="00AC7330" w:rsidRPr="00A072CC">
              <w:rPr>
                <w:rFonts w:cstheme="minorHAnsi"/>
              </w:rPr>
              <w:t xml:space="preserve">   </w:t>
            </w:r>
            <w:r w:rsidR="00BD6994" w:rsidRPr="00A072CC">
              <w:rPr>
                <w:rFonts w:cstheme="minorHAnsi"/>
              </w:rPr>
              <w:t>T</w:t>
            </w:r>
            <w:r w:rsidR="00AC7330" w:rsidRPr="00A072CC">
              <w:rPr>
                <w:rStyle w:val="cf01"/>
                <w:rFonts w:asciiTheme="minorHAnsi" w:hAnsiTheme="minorHAnsi" w:cstheme="minorHAnsi"/>
                <w:sz w:val="22"/>
                <w:szCs w:val="22"/>
              </w:rPr>
              <w:t xml:space="preserve">hree service design prototypes were developed – two suggested policies and one framework. </w:t>
            </w:r>
            <w:r w:rsidR="00C36393" w:rsidRPr="00A072CC">
              <w:rPr>
                <w:rStyle w:val="cf01"/>
                <w:rFonts w:asciiTheme="minorHAnsi" w:hAnsiTheme="minorHAnsi" w:cstheme="minorHAnsi"/>
                <w:sz w:val="22"/>
                <w:szCs w:val="22"/>
              </w:rPr>
              <w:t>‘</w:t>
            </w:r>
            <w:r w:rsidR="00AC7330" w:rsidRPr="00A072CC">
              <w:rPr>
                <w:rStyle w:val="cf01"/>
                <w:rFonts w:asciiTheme="minorHAnsi" w:hAnsiTheme="minorHAnsi" w:cstheme="minorHAnsi"/>
                <w:i/>
                <w:iCs/>
                <w:sz w:val="22"/>
                <w:szCs w:val="22"/>
              </w:rPr>
              <w:t>Hug in a</w:t>
            </w:r>
            <w:r w:rsidR="00AC7330" w:rsidRPr="00A072CC">
              <w:rPr>
                <w:rStyle w:val="cf01"/>
                <w:rFonts w:asciiTheme="minorHAnsi" w:hAnsiTheme="minorHAnsi" w:cstheme="minorHAnsi"/>
                <w:sz w:val="22"/>
                <w:szCs w:val="22"/>
              </w:rPr>
              <w:t xml:space="preserve"> </w:t>
            </w:r>
            <w:r w:rsidR="00AC7330" w:rsidRPr="00A072CC">
              <w:rPr>
                <w:rStyle w:val="cf01"/>
                <w:rFonts w:asciiTheme="minorHAnsi" w:hAnsiTheme="minorHAnsi" w:cstheme="minorHAnsi"/>
                <w:i/>
                <w:iCs/>
                <w:sz w:val="22"/>
                <w:szCs w:val="22"/>
              </w:rPr>
              <w:t>Mug</w:t>
            </w:r>
            <w:r w:rsidR="00C36393" w:rsidRPr="00A072CC">
              <w:rPr>
                <w:rStyle w:val="cf01"/>
                <w:rFonts w:asciiTheme="minorHAnsi" w:hAnsiTheme="minorHAnsi" w:cstheme="minorHAnsi"/>
                <w:i/>
                <w:iCs/>
                <w:sz w:val="22"/>
                <w:szCs w:val="22"/>
              </w:rPr>
              <w:t>’</w:t>
            </w:r>
            <w:r w:rsidR="00AC7330" w:rsidRPr="00A072CC">
              <w:rPr>
                <w:rStyle w:val="cf01"/>
                <w:rFonts w:asciiTheme="minorHAnsi" w:hAnsiTheme="minorHAnsi" w:cstheme="minorHAnsi"/>
                <w:sz w:val="22"/>
                <w:szCs w:val="22"/>
              </w:rPr>
              <w:t xml:space="preserve"> Policy</w:t>
            </w:r>
            <w:r w:rsidR="00C07ED7" w:rsidRPr="00A072CC">
              <w:rPr>
                <w:rStyle w:val="cf01"/>
                <w:rFonts w:asciiTheme="minorHAnsi" w:hAnsiTheme="minorHAnsi" w:cstheme="minorHAnsi"/>
                <w:sz w:val="22"/>
                <w:szCs w:val="22"/>
              </w:rPr>
              <w:t xml:space="preserve">   </w:t>
            </w:r>
            <w:hyperlink r:id="rId15" w:history="1">
              <w:r w:rsidR="00C07ED7" w:rsidRPr="00A072CC">
                <w:rPr>
                  <w:rStyle w:val="Hyperlink"/>
                  <w:rFonts w:cstheme="minorHAnsi"/>
                </w:rPr>
                <w:t>Service Design – Hug in a Mug | Relationships First</w:t>
              </w:r>
            </w:hyperlink>
            <w:r w:rsidR="00AC7330" w:rsidRPr="00A072CC">
              <w:rPr>
                <w:rStyle w:val="cf01"/>
                <w:rFonts w:asciiTheme="minorHAnsi" w:hAnsiTheme="minorHAnsi" w:cstheme="minorHAnsi"/>
                <w:sz w:val="22"/>
                <w:szCs w:val="22"/>
              </w:rPr>
              <w:t xml:space="preserve"> and approach, </w:t>
            </w:r>
            <w:r w:rsidR="00C36393" w:rsidRPr="00A072CC">
              <w:rPr>
                <w:rStyle w:val="cf01"/>
                <w:rFonts w:asciiTheme="minorHAnsi" w:hAnsiTheme="minorHAnsi" w:cstheme="minorHAnsi"/>
                <w:sz w:val="22"/>
                <w:szCs w:val="22"/>
              </w:rPr>
              <w:t>‘</w:t>
            </w:r>
            <w:r w:rsidR="00AC7330" w:rsidRPr="00A072CC">
              <w:rPr>
                <w:rStyle w:val="cf01"/>
                <w:rFonts w:asciiTheme="minorHAnsi" w:hAnsiTheme="minorHAnsi" w:cstheme="minorHAnsi"/>
                <w:i/>
                <w:iCs/>
                <w:sz w:val="22"/>
                <w:szCs w:val="22"/>
              </w:rPr>
              <w:t>Share the Care</w:t>
            </w:r>
            <w:r w:rsidR="00C36393" w:rsidRPr="00A072CC">
              <w:rPr>
                <w:rStyle w:val="cf01"/>
                <w:rFonts w:asciiTheme="minorHAnsi" w:hAnsiTheme="minorHAnsi" w:cstheme="minorHAnsi"/>
                <w:i/>
                <w:iCs/>
                <w:sz w:val="22"/>
                <w:szCs w:val="22"/>
              </w:rPr>
              <w:t>’</w:t>
            </w:r>
            <w:r w:rsidR="00AC7330" w:rsidRPr="00A072CC">
              <w:rPr>
                <w:rStyle w:val="cf01"/>
                <w:rFonts w:asciiTheme="minorHAnsi" w:hAnsiTheme="minorHAnsi" w:cstheme="minorHAnsi"/>
                <w:sz w:val="22"/>
                <w:szCs w:val="22"/>
              </w:rPr>
              <w:t xml:space="preserve"> Policy</w:t>
            </w:r>
            <w:r w:rsidR="00531038" w:rsidRPr="00A072CC">
              <w:rPr>
                <w:rStyle w:val="cf01"/>
                <w:rFonts w:asciiTheme="minorHAnsi" w:hAnsiTheme="minorHAnsi" w:cstheme="minorHAnsi"/>
                <w:sz w:val="22"/>
                <w:szCs w:val="22"/>
              </w:rPr>
              <w:t xml:space="preserve"> </w:t>
            </w:r>
            <w:hyperlink r:id="rId16" w:history="1">
              <w:r w:rsidR="00531038" w:rsidRPr="00A072CC">
                <w:rPr>
                  <w:rStyle w:val="Hyperlink"/>
                  <w:rFonts w:cstheme="minorHAnsi"/>
                </w:rPr>
                <w:t>Share the Care | Relationships First</w:t>
              </w:r>
            </w:hyperlink>
            <w:r w:rsidR="00531038" w:rsidRPr="00A072CC">
              <w:rPr>
                <w:rFonts w:cstheme="minorHAnsi"/>
              </w:rPr>
              <w:t xml:space="preserve">  </w:t>
            </w:r>
            <w:r w:rsidR="00AC7330" w:rsidRPr="00A072CC">
              <w:rPr>
                <w:rStyle w:val="cf01"/>
                <w:rFonts w:asciiTheme="minorHAnsi" w:hAnsiTheme="minorHAnsi" w:cstheme="minorHAnsi"/>
                <w:sz w:val="22"/>
                <w:szCs w:val="22"/>
              </w:rPr>
              <w:t xml:space="preserve"> and approach and </w:t>
            </w:r>
            <w:r w:rsidR="00AF61A2" w:rsidRPr="00A072CC">
              <w:rPr>
                <w:rStyle w:val="cf01"/>
                <w:rFonts w:asciiTheme="minorHAnsi" w:hAnsiTheme="minorHAnsi" w:cstheme="minorHAnsi"/>
                <w:sz w:val="22"/>
                <w:szCs w:val="22"/>
              </w:rPr>
              <w:t>‘</w:t>
            </w:r>
            <w:r w:rsidR="00AC7330" w:rsidRPr="00A072CC">
              <w:rPr>
                <w:rStyle w:val="cf01"/>
                <w:rFonts w:asciiTheme="minorHAnsi" w:hAnsiTheme="minorHAnsi" w:cstheme="minorHAnsi"/>
                <w:i/>
                <w:iCs/>
                <w:sz w:val="22"/>
                <w:szCs w:val="22"/>
              </w:rPr>
              <w:t>Heart on Sleeve</w:t>
            </w:r>
            <w:r w:rsidR="00AF61A2" w:rsidRPr="00A072CC">
              <w:rPr>
                <w:rStyle w:val="cf01"/>
                <w:rFonts w:asciiTheme="minorHAnsi" w:hAnsiTheme="minorHAnsi" w:cstheme="minorHAnsi"/>
                <w:i/>
                <w:iCs/>
                <w:sz w:val="22"/>
                <w:szCs w:val="22"/>
              </w:rPr>
              <w:t>’</w:t>
            </w:r>
            <w:r w:rsidR="00934198" w:rsidRPr="00A072CC">
              <w:rPr>
                <w:rStyle w:val="cf01"/>
                <w:rFonts w:asciiTheme="minorHAnsi" w:hAnsiTheme="minorHAnsi" w:cstheme="minorHAnsi"/>
                <w:i/>
                <w:iCs/>
                <w:sz w:val="22"/>
                <w:szCs w:val="22"/>
              </w:rPr>
              <w:t xml:space="preserve"> </w:t>
            </w:r>
            <w:r w:rsidR="00AC7330" w:rsidRPr="00A072CC">
              <w:rPr>
                <w:rStyle w:val="cf01"/>
                <w:rFonts w:asciiTheme="minorHAnsi" w:hAnsiTheme="minorHAnsi" w:cstheme="minorHAnsi"/>
                <w:sz w:val="22"/>
                <w:szCs w:val="22"/>
              </w:rPr>
              <w:t>Framework</w:t>
            </w:r>
            <w:r w:rsidR="00531038" w:rsidRPr="00A072CC">
              <w:rPr>
                <w:rStyle w:val="cf01"/>
                <w:rFonts w:asciiTheme="minorHAnsi" w:hAnsiTheme="minorHAnsi" w:cstheme="minorHAnsi"/>
                <w:sz w:val="22"/>
                <w:szCs w:val="22"/>
              </w:rPr>
              <w:t xml:space="preserve"> </w:t>
            </w:r>
            <w:hyperlink r:id="rId17" w:history="1">
              <w:r w:rsidR="00531038" w:rsidRPr="00A072CC">
                <w:rPr>
                  <w:rStyle w:val="Hyperlink"/>
                  <w:rFonts w:cstheme="minorHAnsi"/>
                </w:rPr>
                <w:t>Process 16: Our final idea: Heart on Sleeve | Relationships First</w:t>
              </w:r>
            </w:hyperlink>
            <w:r w:rsidR="00AC7330" w:rsidRPr="00A072CC">
              <w:rPr>
                <w:rStyle w:val="cf01"/>
                <w:rFonts w:asciiTheme="minorHAnsi" w:hAnsiTheme="minorHAnsi" w:cstheme="minorHAnsi"/>
                <w:sz w:val="22"/>
                <w:szCs w:val="22"/>
              </w:rPr>
              <w:t>. The films are located on the Relationships.net website</w:t>
            </w:r>
            <w:r w:rsidR="00BE1437">
              <w:rPr>
                <w:rStyle w:val="cf01"/>
                <w:rFonts w:asciiTheme="minorHAnsi" w:hAnsiTheme="minorHAnsi" w:cstheme="minorHAnsi"/>
                <w:sz w:val="22"/>
                <w:szCs w:val="22"/>
              </w:rPr>
              <w:t xml:space="preserve"> </w:t>
            </w:r>
            <w:r w:rsidR="00BE1437" w:rsidRPr="00BE1437">
              <w:rPr>
                <w:rStyle w:val="cf01"/>
                <w:rFonts w:asciiTheme="minorHAnsi" w:hAnsiTheme="minorHAnsi" w:cstheme="minorHAnsi"/>
                <w:sz w:val="22"/>
                <w:szCs w:val="22"/>
              </w:rPr>
              <w:t>which is another</w:t>
            </w:r>
            <w:r w:rsidR="00BE1437">
              <w:rPr>
                <w:rStyle w:val="cf01"/>
                <w:rFonts w:asciiTheme="minorHAnsi" w:hAnsiTheme="minorHAnsi" w:cstheme="minorHAnsi"/>
                <w:sz w:val="22"/>
                <w:szCs w:val="22"/>
              </w:rPr>
              <w:t xml:space="preserve"> workforce development</w:t>
            </w:r>
            <w:r w:rsidR="00BE1437" w:rsidRPr="00BE1437">
              <w:rPr>
                <w:rStyle w:val="cf01"/>
                <w:rFonts w:asciiTheme="minorHAnsi" w:hAnsiTheme="minorHAnsi" w:cstheme="minorHAnsi"/>
                <w:sz w:val="22"/>
                <w:szCs w:val="22"/>
              </w:rPr>
              <w:t xml:space="preserve"> resource created during the Project</w:t>
            </w:r>
            <w:r w:rsidR="00AC7330" w:rsidRPr="00BE1437">
              <w:rPr>
                <w:rStyle w:val="cf01"/>
                <w:rFonts w:asciiTheme="minorHAnsi" w:hAnsiTheme="minorHAnsi" w:cstheme="minorHAnsi"/>
                <w:sz w:val="22"/>
                <w:szCs w:val="22"/>
              </w:rPr>
              <w:t>.</w:t>
            </w:r>
            <w:r w:rsidR="00BE1437">
              <w:rPr>
                <w:rStyle w:val="cf01"/>
                <w:rFonts w:asciiTheme="minorHAnsi" w:hAnsiTheme="minorHAnsi" w:cstheme="minorHAnsi"/>
                <w:sz w:val="22"/>
                <w:szCs w:val="22"/>
              </w:rPr>
              <w:t xml:space="preserve"> </w:t>
            </w:r>
            <w:hyperlink r:id="rId18" w:history="1">
              <w:r w:rsidR="00BE1437">
                <w:rPr>
                  <w:rStyle w:val="Hyperlink"/>
                </w:rPr>
                <w:t>About Relationships First (falkirk.gov.uk)</w:t>
              </w:r>
            </w:hyperlink>
          </w:p>
          <w:p w14:paraId="3A913124" w14:textId="2DE8E066" w:rsidR="007403BA" w:rsidRPr="00A072CC" w:rsidRDefault="007403BA" w:rsidP="00BE1437">
            <w:pPr>
              <w:pStyle w:val="NoSpacing"/>
              <w:ind w:left="360"/>
              <w:jc w:val="both"/>
              <w:rPr>
                <w:rStyle w:val="cf01"/>
                <w:rFonts w:asciiTheme="minorHAnsi" w:hAnsiTheme="minorHAnsi" w:cstheme="minorHAnsi"/>
                <w:sz w:val="22"/>
                <w:szCs w:val="22"/>
              </w:rPr>
            </w:pPr>
          </w:p>
          <w:p w14:paraId="6F16F7C2" w14:textId="12CAA4BD" w:rsidR="007403BA" w:rsidRPr="00FE7899" w:rsidRDefault="007403BA" w:rsidP="00FE7899">
            <w:pPr>
              <w:pStyle w:val="NoSpacing"/>
              <w:numPr>
                <w:ilvl w:val="0"/>
                <w:numId w:val="24"/>
              </w:numPr>
              <w:jc w:val="both"/>
              <w:rPr>
                <w:rStyle w:val="etpbfullwidthheadersubhead"/>
                <w:rFonts w:cstheme="minorHAnsi"/>
              </w:rPr>
            </w:pPr>
            <w:r w:rsidRPr="00FE7899">
              <w:rPr>
                <w:rStyle w:val="etpbfullwidthheadersubhead"/>
                <w:rFonts w:cstheme="minorHAnsi"/>
              </w:rPr>
              <w:t xml:space="preserve">The learning from this project is being made into a </w:t>
            </w:r>
            <w:r w:rsidR="00BE1437">
              <w:rPr>
                <w:rStyle w:val="etpbfullwidthheadersubhead"/>
                <w:rFonts w:cstheme="minorHAnsi"/>
              </w:rPr>
              <w:t>s</w:t>
            </w:r>
            <w:r w:rsidR="00BE1437">
              <w:rPr>
                <w:rStyle w:val="etpbfullwidthheadersubhead"/>
              </w:rPr>
              <w:t xml:space="preserve">eries of short </w:t>
            </w:r>
            <w:r w:rsidRPr="00FE7899">
              <w:rPr>
                <w:rStyle w:val="etpbfullwidthheadersubhead"/>
                <w:rFonts w:cstheme="minorHAnsi"/>
              </w:rPr>
              <w:t>film</w:t>
            </w:r>
            <w:r w:rsidR="00BE1437">
              <w:rPr>
                <w:rStyle w:val="etpbfullwidthheadersubhead"/>
                <w:rFonts w:cstheme="minorHAnsi"/>
              </w:rPr>
              <w:t>s</w:t>
            </w:r>
            <w:r w:rsidR="00BE1437">
              <w:rPr>
                <w:rStyle w:val="etpbfullwidthheadersubhead"/>
              </w:rPr>
              <w:t>. These will</w:t>
            </w:r>
            <w:r w:rsidRPr="00FE7899">
              <w:rPr>
                <w:rStyle w:val="etpbfullwidthheadersubhead"/>
                <w:rFonts w:cstheme="minorHAnsi"/>
              </w:rPr>
              <w:t xml:space="preserve"> showcase</w:t>
            </w:r>
            <w:r w:rsidR="000B30E7" w:rsidRPr="00FE7899">
              <w:rPr>
                <w:rStyle w:val="etpbfullwidthheadersubhead"/>
                <w:rFonts w:cstheme="minorHAnsi"/>
              </w:rPr>
              <w:t xml:space="preserve"> </w:t>
            </w:r>
            <w:r w:rsidR="00BE1437">
              <w:rPr>
                <w:rStyle w:val="etpbfullwidthheadersubhead"/>
                <w:rFonts w:cstheme="minorHAnsi"/>
              </w:rPr>
              <w:t>t</w:t>
            </w:r>
            <w:r w:rsidR="000B30E7" w:rsidRPr="00FE7899">
              <w:rPr>
                <w:rStyle w:val="cf01"/>
                <w:rFonts w:asciiTheme="minorHAnsi" w:hAnsiTheme="minorHAnsi" w:cstheme="minorHAnsi"/>
                <w:sz w:val="22"/>
                <w:szCs w:val="22"/>
              </w:rPr>
              <w:t>he systems leadership approach and service design methodology</w:t>
            </w:r>
            <w:r w:rsidR="00FE7899" w:rsidRPr="00FE7899">
              <w:rPr>
                <w:rStyle w:val="cf01"/>
                <w:rFonts w:asciiTheme="minorHAnsi" w:hAnsiTheme="minorHAnsi" w:cstheme="minorHAnsi"/>
                <w:sz w:val="22"/>
                <w:szCs w:val="22"/>
              </w:rPr>
              <w:t xml:space="preserve">. </w:t>
            </w:r>
            <w:r w:rsidRPr="00FE7899">
              <w:rPr>
                <w:rStyle w:val="etpbfullwidthheadersubhead"/>
                <w:rFonts w:cstheme="minorHAnsi"/>
              </w:rPr>
              <w:t xml:space="preserve">  The</w:t>
            </w:r>
            <w:r w:rsidR="00BE1437">
              <w:rPr>
                <w:rStyle w:val="etpbfullwidthheadersubhead"/>
                <w:rFonts w:cstheme="minorHAnsi"/>
              </w:rPr>
              <w:t>s</w:t>
            </w:r>
            <w:r w:rsidR="00BE1437">
              <w:rPr>
                <w:rStyle w:val="etpbfullwidthheadersubhead"/>
              </w:rPr>
              <w:t xml:space="preserve">e films will be shared </w:t>
            </w:r>
            <w:r w:rsidRPr="00FE7899">
              <w:rPr>
                <w:rStyle w:val="etpbfullwidthheadersubhead"/>
                <w:rFonts w:cstheme="minorHAnsi"/>
              </w:rPr>
              <w:t>to generate further workforce participation</w:t>
            </w:r>
            <w:r w:rsidR="00BE1437">
              <w:rPr>
                <w:rStyle w:val="etpbfullwidthheadersubhead"/>
                <w:rFonts w:cstheme="minorHAnsi"/>
              </w:rPr>
              <w:t xml:space="preserve"> in co-design and co-production.</w:t>
            </w:r>
          </w:p>
          <w:p w14:paraId="114EFE18" w14:textId="77777777" w:rsidR="007403BA" w:rsidRDefault="007403BA" w:rsidP="00A072CC">
            <w:pPr>
              <w:jc w:val="both"/>
              <w:rPr>
                <w:rFonts w:cstheme="minorHAnsi"/>
              </w:rPr>
            </w:pPr>
          </w:p>
          <w:p w14:paraId="249C3897" w14:textId="403E32A1" w:rsidR="007403BA" w:rsidRPr="00071DDF" w:rsidRDefault="007403BA" w:rsidP="00A072CC">
            <w:pPr>
              <w:jc w:val="both"/>
              <w:rPr>
                <w:rFonts w:cstheme="minorHAnsi"/>
                <w:b/>
                <w:bCs/>
                <w:color w:val="CC9900"/>
              </w:rPr>
            </w:pPr>
            <w:r w:rsidRPr="00071DDF">
              <w:rPr>
                <w:rFonts w:cstheme="minorHAnsi"/>
                <w:b/>
                <w:bCs/>
                <w:color w:val="CC9900"/>
              </w:rPr>
              <w:t>Falkirk promises to</w:t>
            </w:r>
            <w:r w:rsidR="00BE1437">
              <w:rPr>
                <w:rFonts w:cstheme="minorHAnsi"/>
                <w:b/>
                <w:bCs/>
                <w:color w:val="CC9900"/>
              </w:rPr>
              <w:t>:</w:t>
            </w:r>
          </w:p>
          <w:p w14:paraId="0E328E2F" w14:textId="543F9138" w:rsidR="002E5DCD" w:rsidRPr="00AC3D0B" w:rsidRDefault="002E5DCD" w:rsidP="00A072CC">
            <w:pPr>
              <w:pStyle w:val="ListParagraph"/>
              <w:numPr>
                <w:ilvl w:val="0"/>
                <w:numId w:val="16"/>
              </w:numPr>
              <w:spacing w:line="256" w:lineRule="auto"/>
              <w:jc w:val="both"/>
              <w:rPr>
                <w:rFonts w:eastAsia="Calibri" w:hAnsi="Calibri"/>
                <w:b/>
                <w:bCs/>
                <w:color w:val="000000"/>
                <w:kern w:val="24"/>
              </w:rPr>
            </w:pPr>
            <w:r w:rsidRPr="00AC3D0B">
              <w:rPr>
                <w:rFonts w:eastAsia="Calibri" w:hAnsi="Calibri" w:cs="Calibri"/>
                <w:b/>
                <w:bCs/>
                <w:color w:val="000000"/>
                <w:kern w:val="24"/>
              </w:rPr>
              <w:t xml:space="preserve">Collate and share practice examples of how services are embedding the Council Family responsibilities and The Promise priorities in their practice </w:t>
            </w:r>
          </w:p>
          <w:p w14:paraId="0F36AF0B" w14:textId="51FB12AA" w:rsidR="004D3C13" w:rsidRPr="004D3C13" w:rsidRDefault="004D3C13" w:rsidP="00A072CC">
            <w:pPr>
              <w:pStyle w:val="ListParagraph"/>
              <w:numPr>
                <w:ilvl w:val="0"/>
                <w:numId w:val="22"/>
              </w:numPr>
              <w:jc w:val="both"/>
              <w:rPr>
                <w:rFonts w:cstheme="minorHAnsi"/>
              </w:rPr>
            </w:pPr>
            <w:r w:rsidRPr="004D3C13">
              <w:rPr>
                <w:rFonts w:cstheme="minorHAnsi"/>
                <w:b/>
                <w:bCs/>
              </w:rPr>
              <w:t>Education, Children and Young People Executive</w:t>
            </w:r>
            <w:r w:rsidRPr="004D3C13">
              <w:rPr>
                <w:rFonts w:cstheme="minorHAnsi"/>
              </w:rPr>
              <w:t xml:space="preserve"> - A young person from the Champions Board is elected to represent care experienced children and young people at the</w:t>
            </w:r>
            <w:r w:rsidR="00BE1437">
              <w:rPr>
                <w:rFonts w:cstheme="minorHAnsi"/>
              </w:rPr>
              <w:t xml:space="preserve"> Executive Committee.</w:t>
            </w:r>
            <w:r w:rsidRPr="004D3C13">
              <w:rPr>
                <w:rFonts w:cstheme="minorHAnsi"/>
              </w:rPr>
              <w:t xml:space="preserve"> The</w:t>
            </w:r>
            <w:r w:rsidR="004F1BF4">
              <w:rPr>
                <w:rFonts w:cstheme="minorHAnsi"/>
              </w:rPr>
              <w:t>ir role is to contribute to</w:t>
            </w:r>
            <w:r w:rsidRPr="004D3C13">
              <w:rPr>
                <w:rFonts w:cstheme="minorHAnsi"/>
              </w:rPr>
              <w:t xml:space="preserve"> committee meetings and support the preparation of </w:t>
            </w:r>
            <w:r w:rsidR="004F1BF4">
              <w:rPr>
                <w:rFonts w:cstheme="minorHAnsi"/>
              </w:rPr>
              <w:t xml:space="preserve">relevant </w:t>
            </w:r>
            <w:r w:rsidRPr="004D3C13">
              <w:rPr>
                <w:rFonts w:cstheme="minorHAnsi"/>
              </w:rPr>
              <w:t>papers and presentations.</w:t>
            </w:r>
          </w:p>
          <w:p w14:paraId="3FE5EA39" w14:textId="602BBA23" w:rsidR="004D3C13" w:rsidRDefault="004D3C13" w:rsidP="00A072CC">
            <w:pPr>
              <w:pStyle w:val="ListParagraph"/>
              <w:numPr>
                <w:ilvl w:val="0"/>
                <w:numId w:val="22"/>
              </w:numPr>
              <w:jc w:val="both"/>
              <w:rPr>
                <w:rFonts w:cstheme="minorHAnsi"/>
              </w:rPr>
            </w:pPr>
            <w:r>
              <w:rPr>
                <w:rFonts w:cstheme="minorHAnsi"/>
                <w:b/>
                <w:bCs/>
              </w:rPr>
              <w:t xml:space="preserve">Young People’s participation in recruitment </w:t>
            </w:r>
            <w:r>
              <w:rPr>
                <w:rFonts w:cstheme="minorHAnsi"/>
              </w:rPr>
              <w:t>– there is an increase in how Falkirk involve</w:t>
            </w:r>
            <w:r w:rsidR="004F1BF4">
              <w:rPr>
                <w:rFonts w:cstheme="minorHAnsi"/>
              </w:rPr>
              <w:t>s</w:t>
            </w:r>
            <w:r>
              <w:rPr>
                <w:rFonts w:cstheme="minorHAnsi"/>
              </w:rPr>
              <w:t xml:space="preserve"> young people in recruitment </w:t>
            </w:r>
            <w:r w:rsidR="00077E8F">
              <w:rPr>
                <w:rFonts w:cstheme="minorHAnsi"/>
              </w:rPr>
              <w:t>e.g.,</w:t>
            </w:r>
            <w:r>
              <w:rPr>
                <w:rFonts w:cstheme="minorHAnsi"/>
              </w:rPr>
              <w:t xml:space="preserve"> young persons’ panel interview for the Keeping The Promise Training Officer</w:t>
            </w:r>
            <w:r w:rsidR="004F1BF4">
              <w:rPr>
                <w:rFonts w:cstheme="minorHAnsi"/>
              </w:rPr>
              <w:t xml:space="preserve"> post,</w:t>
            </w:r>
            <w:r>
              <w:rPr>
                <w:rFonts w:cstheme="minorHAnsi"/>
              </w:rPr>
              <w:t xml:space="preserve"> </w:t>
            </w:r>
            <w:r w:rsidR="004F1BF4">
              <w:rPr>
                <w:rFonts w:cstheme="minorHAnsi"/>
              </w:rPr>
              <w:t xml:space="preserve">the Champions Board Coordinator, Participation Assistant </w:t>
            </w:r>
            <w:r w:rsidR="00077E8F">
              <w:rPr>
                <w:rFonts w:cstheme="minorHAnsi"/>
              </w:rPr>
              <w:t>role and</w:t>
            </w:r>
            <w:r w:rsidR="004F1BF4">
              <w:rPr>
                <w:rFonts w:cstheme="minorHAnsi"/>
              </w:rPr>
              <w:t xml:space="preserve"> residential </w:t>
            </w:r>
            <w:r w:rsidR="00077E8F">
              <w:rPr>
                <w:rFonts w:cstheme="minorHAnsi"/>
              </w:rPr>
              <w:t>childcare</w:t>
            </w:r>
            <w:r w:rsidR="004F1BF4">
              <w:rPr>
                <w:rFonts w:cstheme="minorHAnsi"/>
              </w:rPr>
              <w:t xml:space="preserve"> positions.</w:t>
            </w:r>
          </w:p>
          <w:p w14:paraId="72577382" w14:textId="3F7D5048" w:rsidR="004D3C13" w:rsidRPr="004F1BF4" w:rsidRDefault="004D3C13" w:rsidP="00A072CC">
            <w:pPr>
              <w:pStyle w:val="ListParagraph"/>
              <w:numPr>
                <w:ilvl w:val="0"/>
                <w:numId w:val="22"/>
              </w:numPr>
              <w:jc w:val="both"/>
              <w:rPr>
                <w:rFonts w:cstheme="minorHAnsi"/>
              </w:rPr>
            </w:pPr>
            <w:r>
              <w:rPr>
                <w:rFonts w:cstheme="minorHAnsi"/>
                <w:b/>
                <w:bCs/>
              </w:rPr>
              <w:t xml:space="preserve">Young People’s participation in the Children’s Hearing system </w:t>
            </w:r>
            <w:r w:rsidR="004F1BF4">
              <w:rPr>
                <w:rFonts w:cstheme="minorHAnsi"/>
                <w:b/>
                <w:bCs/>
              </w:rPr>
              <w:t xml:space="preserve">– </w:t>
            </w:r>
            <w:r w:rsidR="004F1BF4" w:rsidRPr="004F1BF4">
              <w:rPr>
                <w:rFonts w:cstheme="minorHAnsi"/>
              </w:rPr>
              <w:t>the Champions Board contribute to panel member training</w:t>
            </w:r>
            <w:r w:rsidR="004F1BF4">
              <w:rPr>
                <w:rFonts w:cstheme="minorHAnsi"/>
              </w:rPr>
              <w:t xml:space="preserve"> and have co-designed learning material.</w:t>
            </w:r>
          </w:p>
          <w:p w14:paraId="1FF72429" w14:textId="697D7AB6" w:rsidR="004D3C13" w:rsidRDefault="004D3C13" w:rsidP="00A072CC">
            <w:pPr>
              <w:pStyle w:val="ListParagraph"/>
              <w:numPr>
                <w:ilvl w:val="0"/>
                <w:numId w:val="22"/>
              </w:numPr>
              <w:jc w:val="both"/>
              <w:rPr>
                <w:rFonts w:cstheme="minorHAnsi"/>
              </w:rPr>
            </w:pPr>
            <w:r>
              <w:rPr>
                <w:rFonts w:cstheme="minorHAnsi"/>
                <w:b/>
                <w:bCs/>
              </w:rPr>
              <w:t xml:space="preserve">Modern Apprenticeship for care experienced person </w:t>
            </w:r>
            <w:r>
              <w:rPr>
                <w:rFonts w:cstheme="minorHAnsi"/>
              </w:rPr>
              <w:t>– mentored by Keeping the Promise Training Officer</w:t>
            </w:r>
            <w:r w:rsidR="004F1BF4">
              <w:rPr>
                <w:rFonts w:cstheme="minorHAnsi"/>
              </w:rPr>
              <w:t>.</w:t>
            </w:r>
            <w:r>
              <w:rPr>
                <w:rFonts w:cstheme="minorHAnsi"/>
              </w:rPr>
              <w:t xml:space="preserve"> </w:t>
            </w:r>
            <w:r w:rsidR="00C318D1">
              <w:rPr>
                <w:rFonts w:cstheme="minorHAnsi"/>
              </w:rPr>
              <w:t>Falkirk</w:t>
            </w:r>
            <w:r>
              <w:rPr>
                <w:rFonts w:cstheme="minorHAnsi"/>
              </w:rPr>
              <w:t xml:space="preserve"> </w:t>
            </w:r>
            <w:r w:rsidR="004F1BF4">
              <w:rPr>
                <w:rFonts w:cstheme="minorHAnsi"/>
              </w:rPr>
              <w:t xml:space="preserve">is committed to recruiting </w:t>
            </w:r>
            <w:r w:rsidR="00077E8F">
              <w:rPr>
                <w:rFonts w:cstheme="minorHAnsi"/>
              </w:rPr>
              <w:t>several</w:t>
            </w:r>
            <w:r w:rsidR="004F1BF4">
              <w:rPr>
                <w:rFonts w:cstheme="minorHAnsi"/>
              </w:rPr>
              <w:t xml:space="preserve"> young people into modern apprenticeship positions aimed at </w:t>
            </w:r>
            <w:r>
              <w:rPr>
                <w:rFonts w:cstheme="minorHAnsi"/>
              </w:rPr>
              <w:t>young pe</w:t>
            </w:r>
            <w:r w:rsidR="004F1BF4">
              <w:rPr>
                <w:rFonts w:cstheme="minorHAnsi"/>
              </w:rPr>
              <w:t>ople</w:t>
            </w:r>
            <w:r>
              <w:rPr>
                <w:rFonts w:cstheme="minorHAnsi"/>
              </w:rPr>
              <w:t xml:space="preserve"> </w:t>
            </w:r>
            <w:r w:rsidR="00077E8F">
              <w:rPr>
                <w:rFonts w:cstheme="minorHAnsi"/>
              </w:rPr>
              <w:t>becoming permanent</w:t>
            </w:r>
            <w:r>
              <w:rPr>
                <w:rFonts w:cstheme="minorHAnsi"/>
              </w:rPr>
              <w:t xml:space="preserve"> employee</w:t>
            </w:r>
            <w:r w:rsidR="004F1BF4">
              <w:rPr>
                <w:rFonts w:cstheme="minorHAnsi"/>
              </w:rPr>
              <w:t>s</w:t>
            </w:r>
            <w:r>
              <w:rPr>
                <w:rFonts w:cstheme="minorHAnsi"/>
              </w:rPr>
              <w:t xml:space="preserve"> on successful completion of th</w:t>
            </w:r>
            <w:r w:rsidR="004F1BF4">
              <w:rPr>
                <w:rFonts w:cstheme="minorHAnsi"/>
              </w:rPr>
              <w:t>eir</w:t>
            </w:r>
            <w:r>
              <w:rPr>
                <w:rFonts w:cstheme="minorHAnsi"/>
              </w:rPr>
              <w:t xml:space="preserve"> apprenticeship</w:t>
            </w:r>
            <w:r w:rsidR="004F1BF4">
              <w:rPr>
                <w:rFonts w:cstheme="minorHAnsi"/>
              </w:rPr>
              <w:t>s</w:t>
            </w:r>
            <w:r>
              <w:rPr>
                <w:rFonts w:cstheme="minorHAnsi"/>
              </w:rPr>
              <w:t xml:space="preserve">. </w:t>
            </w:r>
          </w:p>
          <w:p w14:paraId="34CBCD12" w14:textId="6FB15933" w:rsidR="00223E36" w:rsidRDefault="004D3C13" w:rsidP="00A072CC">
            <w:pPr>
              <w:pStyle w:val="ListParagraph"/>
              <w:numPr>
                <w:ilvl w:val="0"/>
                <w:numId w:val="22"/>
              </w:numPr>
              <w:jc w:val="both"/>
              <w:rPr>
                <w:rFonts w:cstheme="minorHAnsi"/>
              </w:rPr>
            </w:pPr>
            <w:r>
              <w:rPr>
                <w:rFonts w:cstheme="minorHAnsi"/>
                <w:b/>
                <w:bCs/>
              </w:rPr>
              <w:t xml:space="preserve">Family Firm – </w:t>
            </w:r>
            <w:r w:rsidRPr="00657905">
              <w:rPr>
                <w:rFonts w:cstheme="minorHAnsi"/>
              </w:rPr>
              <w:t>Life Changes Trust fund</w:t>
            </w:r>
            <w:r>
              <w:rPr>
                <w:rFonts w:cstheme="minorHAnsi"/>
              </w:rPr>
              <w:t>ing</w:t>
            </w:r>
            <w:r w:rsidRPr="00657905">
              <w:rPr>
                <w:rFonts w:cstheme="minorHAnsi"/>
              </w:rPr>
              <w:t xml:space="preserve"> supported </w:t>
            </w:r>
            <w:r w:rsidR="004F1BF4">
              <w:rPr>
                <w:rFonts w:cstheme="minorHAnsi"/>
              </w:rPr>
              <w:t>the development of the Family Firm approach where in house work experience resources have been matched with care experienced young people.</w:t>
            </w:r>
            <w:r w:rsidR="00887650">
              <w:rPr>
                <w:rFonts w:cstheme="minorHAnsi"/>
              </w:rPr>
              <w:t xml:space="preserve"> This project was adversely impacted by Covid-19 however some progress was achieved through creative use of online technology. This work has </w:t>
            </w:r>
            <w:r w:rsidRPr="00657905">
              <w:rPr>
                <w:rFonts w:cstheme="minorHAnsi"/>
              </w:rPr>
              <w:t>strengthen</w:t>
            </w:r>
            <w:r w:rsidR="00887650">
              <w:rPr>
                <w:rFonts w:cstheme="minorHAnsi"/>
              </w:rPr>
              <w:t>ed</w:t>
            </w:r>
            <w:r w:rsidRPr="00657905">
              <w:rPr>
                <w:rFonts w:cstheme="minorHAnsi"/>
              </w:rPr>
              <w:t xml:space="preserve"> the knowledge and skills of the workforce so that they are more able to meet the needs and aspirations of care experienced young people. </w:t>
            </w:r>
            <w:hyperlink r:id="rId19" w:history="1">
              <w:r>
                <w:rPr>
                  <w:rStyle w:val="Hyperlink"/>
                </w:rPr>
                <w:t>Falkirk Family Firm | Life Changes Trust</w:t>
              </w:r>
            </w:hyperlink>
            <w:r w:rsidRPr="00030619">
              <w:rPr>
                <w:rFonts w:cstheme="minorHAnsi"/>
              </w:rPr>
              <w:t xml:space="preserve"> </w:t>
            </w:r>
          </w:p>
          <w:p w14:paraId="0BB32372" w14:textId="319DFF12" w:rsidR="00223E36" w:rsidRPr="00223E36" w:rsidRDefault="00D11806" w:rsidP="00A072CC">
            <w:pPr>
              <w:pStyle w:val="ListParagraph"/>
              <w:numPr>
                <w:ilvl w:val="0"/>
                <w:numId w:val="22"/>
              </w:numPr>
              <w:jc w:val="both"/>
              <w:rPr>
                <w:rFonts w:cstheme="minorHAnsi"/>
              </w:rPr>
            </w:pPr>
            <w:r w:rsidRPr="00223E36">
              <w:t xml:space="preserve">Falkirk’s </w:t>
            </w:r>
            <w:r w:rsidR="00416A31" w:rsidRPr="00223E36">
              <w:t xml:space="preserve">Children &amp; Families Training Manager attended the </w:t>
            </w:r>
            <w:r w:rsidR="00416A31" w:rsidRPr="00223E36">
              <w:rPr>
                <w:b/>
                <w:bCs/>
              </w:rPr>
              <w:t>Promise Design School</w:t>
            </w:r>
            <w:r w:rsidR="00887650">
              <w:rPr>
                <w:b/>
                <w:bCs/>
              </w:rPr>
              <w:t>. T</w:t>
            </w:r>
            <w:r w:rsidR="00223E36" w:rsidRPr="00223E36">
              <w:t xml:space="preserve">he learning </w:t>
            </w:r>
            <w:r w:rsidR="00887650">
              <w:t>from this experience informed</w:t>
            </w:r>
            <w:r w:rsidR="00223E36" w:rsidRPr="00223E36">
              <w:t xml:space="preserve"> th</w:t>
            </w:r>
            <w:r w:rsidR="00416A31" w:rsidRPr="00223E36">
              <w:t xml:space="preserve">e development of </w:t>
            </w:r>
            <w:r w:rsidR="00223E36" w:rsidRPr="00223E36">
              <w:t>Falkirk’s</w:t>
            </w:r>
            <w:r w:rsidR="00416A31" w:rsidRPr="00223E36">
              <w:t xml:space="preserve"> new Equally Safe Falkirk partnership project</w:t>
            </w:r>
            <w:r w:rsidR="00887650">
              <w:t xml:space="preserve"> shifting thinking from service user to service co-designer.</w:t>
            </w:r>
            <w:r w:rsidR="00416A31" w:rsidRPr="00223E36">
              <w:t xml:space="preserve"> </w:t>
            </w:r>
            <w:r w:rsidR="00223E36" w:rsidRPr="00223E36">
              <w:t xml:space="preserve">Falkirk </w:t>
            </w:r>
            <w:r w:rsidR="00416A31" w:rsidRPr="00223E36">
              <w:t>aim to bring together Council employed Service Designers with partners developing knowledge and skills in service design</w:t>
            </w:r>
            <w:r w:rsidR="00887650">
              <w:t>.</w:t>
            </w:r>
            <w:r w:rsidR="00416A31" w:rsidRPr="00223E36">
              <w:t xml:space="preserve"> </w:t>
            </w:r>
            <w:r w:rsidR="00887650">
              <w:t xml:space="preserve">This will build </w:t>
            </w:r>
            <w:r w:rsidR="00416A31" w:rsidRPr="00223E36">
              <w:t xml:space="preserve">a local network alongside our commitment to the Promise </w:t>
            </w:r>
            <w:r w:rsidR="00887650">
              <w:t xml:space="preserve">Leads </w:t>
            </w:r>
            <w:r w:rsidR="00416A31" w:rsidRPr="00223E36">
              <w:t>network.</w:t>
            </w:r>
            <w:r w:rsidR="00223E36" w:rsidRPr="00223E36">
              <w:t xml:space="preserve">   </w:t>
            </w:r>
            <w:r w:rsidR="00887650">
              <w:t>R</w:t>
            </w:r>
            <w:r w:rsidR="00223E36" w:rsidRPr="00223E36">
              <w:t>ecent work on improving Kinship Care processes and procedures is a</w:t>
            </w:r>
            <w:r w:rsidR="00887650">
              <w:t>nother example</w:t>
            </w:r>
            <w:r w:rsidR="00223E36" w:rsidRPr="00223E36">
              <w:t xml:space="preserve"> of </w:t>
            </w:r>
            <w:r w:rsidR="00887650">
              <w:t xml:space="preserve">improvement through </w:t>
            </w:r>
            <w:r w:rsidR="00223E36" w:rsidRPr="00223E36">
              <w:t>implementing service design methodology.</w:t>
            </w:r>
          </w:p>
          <w:p w14:paraId="223447B3" w14:textId="2DE58064" w:rsidR="00E74039" w:rsidRDefault="00E74039" w:rsidP="00A072CC">
            <w:pPr>
              <w:jc w:val="both"/>
              <w:rPr>
                <w:rFonts w:cstheme="minorHAnsi"/>
              </w:rPr>
            </w:pPr>
          </w:p>
        </w:tc>
      </w:tr>
    </w:tbl>
    <w:p w14:paraId="452433B8" w14:textId="5653E60B" w:rsidR="009737D7" w:rsidRDefault="009737D7" w:rsidP="00A072CC">
      <w:pPr>
        <w:pStyle w:val="NoSpacing"/>
        <w:jc w:val="both"/>
      </w:pPr>
    </w:p>
    <w:tbl>
      <w:tblPr>
        <w:tblStyle w:val="TableGrid"/>
        <w:tblW w:w="0" w:type="auto"/>
        <w:tblLook w:val="04A0" w:firstRow="1" w:lastRow="0" w:firstColumn="1" w:lastColumn="0" w:noHBand="0" w:noVBand="1"/>
      </w:tblPr>
      <w:tblGrid>
        <w:gridCol w:w="2547"/>
        <w:gridCol w:w="6469"/>
      </w:tblGrid>
      <w:tr w:rsidR="009737D7" w14:paraId="116239EC" w14:textId="77777777" w:rsidTr="009737D7">
        <w:tc>
          <w:tcPr>
            <w:tcW w:w="2547" w:type="dxa"/>
          </w:tcPr>
          <w:p w14:paraId="740CDEC7" w14:textId="18B74D05" w:rsidR="009737D7" w:rsidRPr="009737D7" w:rsidRDefault="009737D7" w:rsidP="00A072CC">
            <w:pPr>
              <w:jc w:val="both"/>
              <w:rPr>
                <w:rFonts w:cstheme="minorHAnsi"/>
                <w:b/>
                <w:bCs/>
              </w:rPr>
            </w:pPr>
            <w:r w:rsidRPr="009737D7">
              <w:rPr>
                <w:b/>
                <w:bCs/>
              </w:rPr>
              <w:t>Falkirk Contact Details</w:t>
            </w:r>
          </w:p>
        </w:tc>
        <w:tc>
          <w:tcPr>
            <w:tcW w:w="6469" w:type="dxa"/>
          </w:tcPr>
          <w:p w14:paraId="2CCB6158" w14:textId="77777777" w:rsidR="009737D7" w:rsidRDefault="009737D7" w:rsidP="00A072CC">
            <w:pPr>
              <w:jc w:val="both"/>
              <w:rPr>
                <w:rFonts w:cstheme="minorHAnsi"/>
              </w:rPr>
            </w:pPr>
          </w:p>
        </w:tc>
      </w:tr>
      <w:tr w:rsidR="009737D7" w14:paraId="5F2DF5E7" w14:textId="77777777" w:rsidTr="009737D7">
        <w:tc>
          <w:tcPr>
            <w:tcW w:w="2547" w:type="dxa"/>
          </w:tcPr>
          <w:p w14:paraId="7A75C4E7" w14:textId="589EC4C0" w:rsidR="009737D7" w:rsidRDefault="009737D7" w:rsidP="00A072CC">
            <w:pPr>
              <w:jc w:val="both"/>
              <w:rPr>
                <w:rFonts w:cstheme="minorHAnsi"/>
              </w:rPr>
            </w:pPr>
            <w:r>
              <w:rPr>
                <w:rFonts w:cstheme="minorHAnsi"/>
              </w:rPr>
              <w:t>Name:</w:t>
            </w:r>
          </w:p>
        </w:tc>
        <w:tc>
          <w:tcPr>
            <w:tcW w:w="6469" w:type="dxa"/>
          </w:tcPr>
          <w:p w14:paraId="130FC60F" w14:textId="75734503" w:rsidR="009737D7" w:rsidRDefault="00887650" w:rsidP="00A072CC">
            <w:pPr>
              <w:jc w:val="both"/>
              <w:rPr>
                <w:rFonts w:cstheme="minorHAnsi"/>
              </w:rPr>
            </w:pPr>
            <w:r>
              <w:rPr>
                <w:rFonts w:cstheme="minorHAnsi"/>
              </w:rPr>
              <w:t>Sara Lacey</w:t>
            </w:r>
          </w:p>
        </w:tc>
      </w:tr>
      <w:tr w:rsidR="009737D7" w14:paraId="55F33548" w14:textId="77777777" w:rsidTr="009737D7">
        <w:tc>
          <w:tcPr>
            <w:tcW w:w="2547" w:type="dxa"/>
          </w:tcPr>
          <w:p w14:paraId="53E8A337" w14:textId="6521A263" w:rsidR="009737D7" w:rsidRDefault="009737D7" w:rsidP="00A072CC">
            <w:pPr>
              <w:jc w:val="both"/>
              <w:rPr>
                <w:rFonts w:cstheme="minorHAnsi"/>
              </w:rPr>
            </w:pPr>
            <w:r>
              <w:rPr>
                <w:rFonts w:cstheme="minorHAnsi"/>
              </w:rPr>
              <w:t>Job Title:</w:t>
            </w:r>
          </w:p>
        </w:tc>
        <w:tc>
          <w:tcPr>
            <w:tcW w:w="6469" w:type="dxa"/>
          </w:tcPr>
          <w:p w14:paraId="1ECA678C" w14:textId="771F3C5C" w:rsidR="009737D7" w:rsidRDefault="00887650" w:rsidP="00A072CC">
            <w:pPr>
              <w:jc w:val="both"/>
              <w:rPr>
                <w:rFonts w:cstheme="minorHAnsi"/>
              </w:rPr>
            </w:pPr>
            <w:r>
              <w:rPr>
                <w:rFonts w:cstheme="minorHAnsi"/>
              </w:rPr>
              <w:t>Head of Children’s Social Work Services and Chief Social Work Officer.</w:t>
            </w:r>
          </w:p>
        </w:tc>
      </w:tr>
      <w:tr w:rsidR="009737D7" w14:paraId="5E05E181" w14:textId="77777777" w:rsidTr="009737D7">
        <w:tc>
          <w:tcPr>
            <w:tcW w:w="2547" w:type="dxa"/>
          </w:tcPr>
          <w:p w14:paraId="27CAC610" w14:textId="7E1D3407" w:rsidR="009737D7" w:rsidRDefault="009737D7" w:rsidP="00A072CC">
            <w:pPr>
              <w:jc w:val="both"/>
              <w:rPr>
                <w:rFonts w:cstheme="minorHAnsi"/>
              </w:rPr>
            </w:pPr>
            <w:r>
              <w:rPr>
                <w:rFonts w:cstheme="minorHAnsi"/>
              </w:rPr>
              <w:t>Email:</w:t>
            </w:r>
          </w:p>
        </w:tc>
        <w:tc>
          <w:tcPr>
            <w:tcW w:w="6469" w:type="dxa"/>
          </w:tcPr>
          <w:p w14:paraId="291D244A" w14:textId="47148694" w:rsidR="009737D7" w:rsidRDefault="005A3CC5" w:rsidP="00A072CC">
            <w:pPr>
              <w:jc w:val="both"/>
              <w:rPr>
                <w:rFonts w:cstheme="minorHAnsi"/>
              </w:rPr>
            </w:pPr>
            <w:r>
              <w:rPr>
                <w:rFonts w:cstheme="minorHAnsi"/>
              </w:rPr>
              <w:t>sara.lacey@falkirk.gov.uk</w:t>
            </w:r>
          </w:p>
        </w:tc>
      </w:tr>
      <w:tr w:rsidR="009737D7" w14:paraId="17655A40" w14:textId="77777777" w:rsidTr="009737D7">
        <w:tc>
          <w:tcPr>
            <w:tcW w:w="2547" w:type="dxa"/>
          </w:tcPr>
          <w:p w14:paraId="625B9BE9" w14:textId="7D17E4F4" w:rsidR="009737D7" w:rsidRDefault="009737D7" w:rsidP="00A072CC">
            <w:pPr>
              <w:jc w:val="both"/>
              <w:rPr>
                <w:rFonts w:cstheme="minorHAnsi"/>
              </w:rPr>
            </w:pPr>
            <w:r>
              <w:rPr>
                <w:rFonts w:cstheme="minorHAnsi"/>
              </w:rPr>
              <w:t>Telephone:</w:t>
            </w:r>
          </w:p>
        </w:tc>
        <w:tc>
          <w:tcPr>
            <w:tcW w:w="6469" w:type="dxa"/>
          </w:tcPr>
          <w:p w14:paraId="6F79314D" w14:textId="2D4F23A7" w:rsidR="009737D7" w:rsidRDefault="005A3CC5" w:rsidP="00A072CC">
            <w:pPr>
              <w:jc w:val="both"/>
              <w:rPr>
                <w:rFonts w:cstheme="minorHAnsi"/>
              </w:rPr>
            </w:pPr>
            <w:r>
              <w:rPr>
                <w:rFonts w:cstheme="minorHAnsi"/>
              </w:rPr>
              <w:t>07786083680</w:t>
            </w:r>
          </w:p>
        </w:tc>
      </w:tr>
    </w:tbl>
    <w:p w14:paraId="040D92FF" w14:textId="77777777" w:rsidR="009737D7" w:rsidRPr="001F5E84" w:rsidRDefault="009737D7" w:rsidP="00A072CC">
      <w:pPr>
        <w:jc w:val="both"/>
        <w:rPr>
          <w:rFonts w:cstheme="minorHAnsi"/>
        </w:rPr>
      </w:pPr>
    </w:p>
    <w:sectPr w:rsidR="009737D7" w:rsidRPr="001F5E84" w:rsidSect="0007244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9C46" w14:textId="77777777" w:rsidR="00694768" w:rsidRDefault="00694768" w:rsidP="0024584F">
      <w:pPr>
        <w:spacing w:after="0" w:line="240" w:lineRule="auto"/>
      </w:pPr>
      <w:r>
        <w:separator/>
      </w:r>
    </w:p>
  </w:endnote>
  <w:endnote w:type="continuationSeparator" w:id="0">
    <w:p w14:paraId="59EA1103" w14:textId="77777777" w:rsidR="00694768" w:rsidRDefault="00694768" w:rsidP="0024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altName w:val="Source Serif Pro"/>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11D5" w14:textId="46D5DE86" w:rsidR="0024584F" w:rsidRDefault="006C10AB" w:rsidP="0014130E">
    <w:pPr>
      <w:pStyle w:val="Footer"/>
      <w:jc w:val="right"/>
    </w:pPr>
    <w:r>
      <w:t xml:space="preserve">Falkirk – The Promise Progress Report – March 2022 </w:t>
    </w:r>
    <w:r w:rsidR="0007244D">
      <w:t xml:space="preserve">                                                                                 </w:t>
    </w:r>
  </w:p>
  <w:p w14:paraId="6C1F1F0A" w14:textId="77777777" w:rsidR="0024584F" w:rsidRDefault="0024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170F" w14:textId="77777777" w:rsidR="00694768" w:rsidRDefault="00694768" w:rsidP="0024584F">
      <w:pPr>
        <w:spacing w:after="0" w:line="240" w:lineRule="auto"/>
      </w:pPr>
      <w:r>
        <w:separator/>
      </w:r>
    </w:p>
  </w:footnote>
  <w:footnote w:type="continuationSeparator" w:id="0">
    <w:p w14:paraId="2E5D6CD5" w14:textId="77777777" w:rsidR="00694768" w:rsidRDefault="00694768" w:rsidP="0024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13423"/>
      <w:docPartObj>
        <w:docPartGallery w:val="Page Numbers (Top of Page)"/>
        <w:docPartUnique/>
      </w:docPartObj>
    </w:sdtPr>
    <w:sdtEndPr>
      <w:rPr>
        <w:noProof/>
      </w:rPr>
    </w:sdtEndPr>
    <w:sdtContent>
      <w:p w14:paraId="28E2F912" w14:textId="74707E44" w:rsidR="0014130E" w:rsidRDefault="00D51059" w:rsidP="00A808BF">
        <w:pPr>
          <w:pStyle w:val="Header"/>
          <w:ind w:left="2687" w:firstLine="4513"/>
          <w:jc w:val="center"/>
        </w:pPr>
        <w:r>
          <w:t xml:space="preserve">              </w:t>
        </w:r>
        <w:r w:rsidR="00052B03">
          <w:t xml:space="preserve">page </w:t>
        </w:r>
        <w:r w:rsidR="003B2C00">
          <w:t xml:space="preserve"> </w:t>
        </w:r>
        <w:r w:rsidR="0014130E">
          <w:fldChar w:fldCharType="begin"/>
        </w:r>
        <w:r w:rsidR="0014130E">
          <w:instrText xml:space="preserve"> PAGE   \* MERGEFORMAT </w:instrText>
        </w:r>
        <w:r w:rsidR="0014130E">
          <w:fldChar w:fldCharType="separate"/>
        </w:r>
        <w:r w:rsidR="0014130E">
          <w:rPr>
            <w:noProof/>
          </w:rPr>
          <w:t>2</w:t>
        </w:r>
        <w:r w:rsidR="0014130E">
          <w:rPr>
            <w:noProof/>
          </w:rPr>
          <w:fldChar w:fldCharType="end"/>
        </w:r>
      </w:p>
    </w:sdtContent>
  </w:sdt>
  <w:p w14:paraId="11CAAE33" w14:textId="77777777" w:rsidR="0007244D" w:rsidRDefault="0007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5EC"/>
    <w:multiLevelType w:val="hybridMultilevel"/>
    <w:tmpl w:val="78025B86"/>
    <w:lvl w:ilvl="0" w:tplc="C6B22CD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C07D3"/>
    <w:multiLevelType w:val="hybridMultilevel"/>
    <w:tmpl w:val="B3C29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021DFE"/>
    <w:multiLevelType w:val="hybridMultilevel"/>
    <w:tmpl w:val="66B6E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F0DAA"/>
    <w:multiLevelType w:val="hybridMultilevel"/>
    <w:tmpl w:val="1DE897A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D7BE0"/>
    <w:multiLevelType w:val="hybridMultilevel"/>
    <w:tmpl w:val="BC1E3FB2"/>
    <w:lvl w:ilvl="0" w:tplc="31283D58">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5" w15:restartNumberingAfterBreak="0">
    <w:nsid w:val="1D1017AF"/>
    <w:multiLevelType w:val="hybridMultilevel"/>
    <w:tmpl w:val="8DF8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92DCE"/>
    <w:multiLevelType w:val="hybridMultilevel"/>
    <w:tmpl w:val="CD3640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E1113B"/>
    <w:multiLevelType w:val="hybridMultilevel"/>
    <w:tmpl w:val="F5AC5130"/>
    <w:lvl w:ilvl="0" w:tplc="08090019">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D75F30"/>
    <w:multiLevelType w:val="hybridMultilevel"/>
    <w:tmpl w:val="EFD4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A5DE2"/>
    <w:multiLevelType w:val="hybridMultilevel"/>
    <w:tmpl w:val="6E58B0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80731"/>
    <w:multiLevelType w:val="hybridMultilevel"/>
    <w:tmpl w:val="1EC8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20B37"/>
    <w:multiLevelType w:val="hybridMultilevel"/>
    <w:tmpl w:val="018468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D941EF"/>
    <w:multiLevelType w:val="hybridMultilevel"/>
    <w:tmpl w:val="DCA4FD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DE5E6C"/>
    <w:multiLevelType w:val="hybridMultilevel"/>
    <w:tmpl w:val="ED1E5B08"/>
    <w:lvl w:ilvl="0" w:tplc="FF12EAC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413A54"/>
    <w:multiLevelType w:val="hybridMultilevel"/>
    <w:tmpl w:val="AD2AA76E"/>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506271"/>
    <w:multiLevelType w:val="hybridMultilevel"/>
    <w:tmpl w:val="0242FA9E"/>
    <w:lvl w:ilvl="0" w:tplc="D27C61F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8B75D7"/>
    <w:multiLevelType w:val="hybridMultilevel"/>
    <w:tmpl w:val="245AF8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E4539"/>
    <w:multiLevelType w:val="hybridMultilevel"/>
    <w:tmpl w:val="70EA4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422626"/>
    <w:multiLevelType w:val="hybridMultilevel"/>
    <w:tmpl w:val="70E69A6A"/>
    <w:lvl w:ilvl="0" w:tplc="078A8B7A">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03690A"/>
    <w:multiLevelType w:val="hybridMultilevel"/>
    <w:tmpl w:val="344475CE"/>
    <w:lvl w:ilvl="0" w:tplc="AACE10EA">
      <w:start w:val="1"/>
      <w:numFmt w:val="lowerLetter"/>
      <w:lvlText w:val="%1."/>
      <w:lvlJc w:val="left"/>
      <w:pPr>
        <w:ind w:left="360" w:hanging="360"/>
      </w:pPr>
      <w:rPr>
        <w:rFonts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B958F4"/>
    <w:multiLevelType w:val="hybridMultilevel"/>
    <w:tmpl w:val="7744FBA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FB1047"/>
    <w:multiLevelType w:val="hybridMultilevel"/>
    <w:tmpl w:val="711C9DF6"/>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0006E23"/>
    <w:multiLevelType w:val="hybridMultilevel"/>
    <w:tmpl w:val="FA403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486580"/>
    <w:multiLevelType w:val="hybridMultilevel"/>
    <w:tmpl w:val="C2E0B6EE"/>
    <w:lvl w:ilvl="0" w:tplc="31B40C0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0"/>
  </w:num>
  <w:num w:numId="3">
    <w:abstractNumId w:val="5"/>
  </w:num>
  <w:num w:numId="4">
    <w:abstractNumId w:val="22"/>
  </w:num>
  <w:num w:numId="5">
    <w:abstractNumId w:val="4"/>
  </w:num>
  <w:num w:numId="6">
    <w:abstractNumId w:val="3"/>
  </w:num>
  <w:num w:numId="7">
    <w:abstractNumId w:val="14"/>
  </w:num>
  <w:num w:numId="8">
    <w:abstractNumId w:val="17"/>
  </w:num>
  <w:num w:numId="9">
    <w:abstractNumId w:val="9"/>
  </w:num>
  <w:num w:numId="10">
    <w:abstractNumId w:val="1"/>
  </w:num>
  <w:num w:numId="11">
    <w:abstractNumId w:val="19"/>
  </w:num>
  <w:num w:numId="12">
    <w:abstractNumId w:val="0"/>
  </w:num>
  <w:num w:numId="13">
    <w:abstractNumId w:val="21"/>
  </w:num>
  <w:num w:numId="14">
    <w:abstractNumId w:val="20"/>
  </w:num>
  <w:num w:numId="15">
    <w:abstractNumId w:val="16"/>
  </w:num>
  <w:num w:numId="16">
    <w:abstractNumId w:val="18"/>
  </w:num>
  <w:num w:numId="17">
    <w:abstractNumId w:val="11"/>
  </w:num>
  <w:num w:numId="18">
    <w:abstractNumId w:val="12"/>
  </w:num>
  <w:num w:numId="19">
    <w:abstractNumId w:val="7"/>
  </w:num>
  <w:num w:numId="20">
    <w:abstractNumId w:val="2"/>
  </w:num>
  <w:num w:numId="21">
    <w:abstractNumId w:val="15"/>
  </w:num>
  <w:num w:numId="22">
    <w:abstractNumId w:val="13"/>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E6"/>
    <w:rsid w:val="0002080A"/>
    <w:rsid w:val="00022E55"/>
    <w:rsid w:val="00026746"/>
    <w:rsid w:val="000272AF"/>
    <w:rsid w:val="00037E70"/>
    <w:rsid w:val="000424AE"/>
    <w:rsid w:val="000452B8"/>
    <w:rsid w:val="00045DEA"/>
    <w:rsid w:val="00052B03"/>
    <w:rsid w:val="00071DDF"/>
    <w:rsid w:val="0007244D"/>
    <w:rsid w:val="00073647"/>
    <w:rsid w:val="00074D8A"/>
    <w:rsid w:val="00075CB6"/>
    <w:rsid w:val="00077E8F"/>
    <w:rsid w:val="000A1E01"/>
    <w:rsid w:val="000B30E7"/>
    <w:rsid w:val="000C225E"/>
    <w:rsid w:val="000D5FCB"/>
    <w:rsid w:val="000D6D39"/>
    <w:rsid w:val="000E221B"/>
    <w:rsid w:val="000F14FD"/>
    <w:rsid w:val="001229A4"/>
    <w:rsid w:val="00125C1F"/>
    <w:rsid w:val="0014130E"/>
    <w:rsid w:val="00172C8F"/>
    <w:rsid w:val="00175F66"/>
    <w:rsid w:val="00186F2D"/>
    <w:rsid w:val="00192D75"/>
    <w:rsid w:val="00194FB8"/>
    <w:rsid w:val="001C6641"/>
    <w:rsid w:val="001D254E"/>
    <w:rsid w:val="001E4AC9"/>
    <w:rsid w:val="001F5E84"/>
    <w:rsid w:val="00200046"/>
    <w:rsid w:val="00216404"/>
    <w:rsid w:val="002203FB"/>
    <w:rsid w:val="00223E36"/>
    <w:rsid w:val="00230C59"/>
    <w:rsid w:val="00232B99"/>
    <w:rsid w:val="0024584F"/>
    <w:rsid w:val="00245C16"/>
    <w:rsid w:val="00246A9E"/>
    <w:rsid w:val="0025379E"/>
    <w:rsid w:val="00254F6A"/>
    <w:rsid w:val="00276959"/>
    <w:rsid w:val="00290C36"/>
    <w:rsid w:val="002A3C60"/>
    <w:rsid w:val="002A48AA"/>
    <w:rsid w:val="002B47DC"/>
    <w:rsid w:val="002C75EB"/>
    <w:rsid w:val="002D4774"/>
    <w:rsid w:val="002E5DCD"/>
    <w:rsid w:val="00307EC7"/>
    <w:rsid w:val="00310EEE"/>
    <w:rsid w:val="00324DD8"/>
    <w:rsid w:val="00332F1A"/>
    <w:rsid w:val="00343FA3"/>
    <w:rsid w:val="00365E2E"/>
    <w:rsid w:val="0037250D"/>
    <w:rsid w:val="00393A2B"/>
    <w:rsid w:val="00393B02"/>
    <w:rsid w:val="003A6AB1"/>
    <w:rsid w:val="003B2C00"/>
    <w:rsid w:val="003B2FAD"/>
    <w:rsid w:val="004131C9"/>
    <w:rsid w:val="00416A31"/>
    <w:rsid w:val="00416CAA"/>
    <w:rsid w:val="00422B6A"/>
    <w:rsid w:val="0046567D"/>
    <w:rsid w:val="00466D09"/>
    <w:rsid w:val="004854FF"/>
    <w:rsid w:val="00486DFD"/>
    <w:rsid w:val="00487047"/>
    <w:rsid w:val="00490D76"/>
    <w:rsid w:val="004A473A"/>
    <w:rsid w:val="004B20AD"/>
    <w:rsid w:val="004C01C0"/>
    <w:rsid w:val="004D3C13"/>
    <w:rsid w:val="004D47E9"/>
    <w:rsid w:val="004D6E29"/>
    <w:rsid w:val="004E6099"/>
    <w:rsid w:val="004E60AA"/>
    <w:rsid w:val="004F1937"/>
    <w:rsid w:val="004F1BF4"/>
    <w:rsid w:val="0050776A"/>
    <w:rsid w:val="00515145"/>
    <w:rsid w:val="00531038"/>
    <w:rsid w:val="005324C9"/>
    <w:rsid w:val="00547EB1"/>
    <w:rsid w:val="00565050"/>
    <w:rsid w:val="00574F7B"/>
    <w:rsid w:val="00587A15"/>
    <w:rsid w:val="005A3CC5"/>
    <w:rsid w:val="005B3D7B"/>
    <w:rsid w:val="005C509A"/>
    <w:rsid w:val="005D202A"/>
    <w:rsid w:val="005D6619"/>
    <w:rsid w:val="005E2BE6"/>
    <w:rsid w:val="005E778B"/>
    <w:rsid w:val="0061723C"/>
    <w:rsid w:val="00624B4E"/>
    <w:rsid w:val="00637B7B"/>
    <w:rsid w:val="0068449E"/>
    <w:rsid w:val="00694768"/>
    <w:rsid w:val="006957C8"/>
    <w:rsid w:val="006A1771"/>
    <w:rsid w:val="006A54E2"/>
    <w:rsid w:val="006B43DA"/>
    <w:rsid w:val="006B495F"/>
    <w:rsid w:val="006C10AB"/>
    <w:rsid w:val="006C520C"/>
    <w:rsid w:val="006C66A8"/>
    <w:rsid w:val="006D4080"/>
    <w:rsid w:val="006E398C"/>
    <w:rsid w:val="006E5256"/>
    <w:rsid w:val="007021C2"/>
    <w:rsid w:val="007106E6"/>
    <w:rsid w:val="00732FCF"/>
    <w:rsid w:val="007343FD"/>
    <w:rsid w:val="007360D6"/>
    <w:rsid w:val="007403BA"/>
    <w:rsid w:val="00761A48"/>
    <w:rsid w:val="00772ABB"/>
    <w:rsid w:val="00775A42"/>
    <w:rsid w:val="007A3481"/>
    <w:rsid w:val="007B27CA"/>
    <w:rsid w:val="007C57DD"/>
    <w:rsid w:val="00807680"/>
    <w:rsid w:val="008121BE"/>
    <w:rsid w:val="00821D12"/>
    <w:rsid w:val="00826726"/>
    <w:rsid w:val="008510A8"/>
    <w:rsid w:val="00852E60"/>
    <w:rsid w:val="0087193A"/>
    <w:rsid w:val="008800EA"/>
    <w:rsid w:val="00887650"/>
    <w:rsid w:val="008A1E9B"/>
    <w:rsid w:val="008A7FA0"/>
    <w:rsid w:val="008B7107"/>
    <w:rsid w:val="008C4E26"/>
    <w:rsid w:val="008C6541"/>
    <w:rsid w:val="008D147D"/>
    <w:rsid w:val="008D2C11"/>
    <w:rsid w:val="008D6947"/>
    <w:rsid w:val="00907DA3"/>
    <w:rsid w:val="00915157"/>
    <w:rsid w:val="009252E0"/>
    <w:rsid w:val="00926EA1"/>
    <w:rsid w:val="00934198"/>
    <w:rsid w:val="00967DB4"/>
    <w:rsid w:val="009737D7"/>
    <w:rsid w:val="009838C3"/>
    <w:rsid w:val="00993661"/>
    <w:rsid w:val="009A40A4"/>
    <w:rsid w:val="009A5B3E"/>
    <w:rsid w:val="009B31AA"/>
    <w:rsid w:val="009C2C98"/>
    <w:rsid w:val="009D7399"/>
    <w:rsid w:val="009E31D2"/>
    <w:rsid w:val="00A072CC"/>
    <w:rsid w:val="00A20009"/>
    <w:rsid w:val="00A318ED"/>
    <w:rsid w:val="00A33129"/>
    <w:rsid w:val="00A33CC6"/>
    <w:rsid w:val="00A535C4"/>
    <w:rsid w:val="00A62297"/>
    <w:rsid w:val="00A63DAF"/>
    <w:rsid w:val="00A6403C"/>
    <w:rsid w:val="00A67D07"/>
    <w:rsid w:val="00A808BF"/>
    <w:rsid w:val="00AC3D0B"/>
    <w:rsid w:val="00AC3EDA"/>
    <w:rsid w:val="00AC7330"/>
    <w:rsid w:val="00AE37AD"/>
    <w:rsid w:val="00AE56A3"/>
    <w:rsid w:val="00AF61A2"/>
    <w:rsid w:val="00B07C06"/>
    <w:rsid w:val="00B33706"/>
    <w:rsid w:val="00B73A93"/>
    <w:rsid w:val="00B87BE7"/>
    <w:rsid w:val="00BD6994"/>
    <w:rsid w:val="00BE03D4"/>
    <w:rsid w:val="00BE1437"/>
    <w:rsid w:val="00BE4B7C"/>
    <w:rsid w:val="00BF574A"/>
    <w:rsid w:val="00C06A5E"/>
    <w:rsid w:val="00C07ED7"/>
    <w:rsid w:val="00C23FDE"/>
    <w:rsid w:val="00C318D1"/>
    <w:rsid w:val="00C36393"/>
    <w:rsid w:val="00C53001"/>
    <w:rsid w:val="00C5307F"/>
    <w:rsid w:val="00C604E6"/>
    <w:rsid w:val="00C673D8"/>
    <w:rsid w:val="00C702D5"/>
    <w:rsid w:val="00C7626B"/>
    <w:rsid w:val="00C8285A"/>
    <w:rsid w:val="00C9187B"/>
    <w:rsid w:val="00C92B01"/>
    <w:rsid w:val="00CA2AAE"/>
    <w:rsid w:val="00CA2E28"/>
    <w:rsid w:val="00CC7058"/>
    <w:rsid w:val="00CF1D8A"/>
    <w:rsid w:val="00D11806"/>
    <w:rsid w:val="00D11B1F"/>
    <w:rsid w:val="00D160A8"/>
    <w:rsid w:val="00D25895"/>
    <w:rsid w:val="00D31736"/>
    <w:rsid w:val="00D4477F"/>
    <w:rsid w:val="00D51059"/>
    <w:rsid w:val="00D5413B"/>
    <w:rsid w:val="00D553ED"/>
    <w:rsid w:val="00D70627"/>
    <w:rsid w:val="00D7094A"/>
    <w:rsid w:val="00D84D37"/>
    <w:rsid w:val="00D869D5"/>
    <w:rsid w:val="00DC384F"/>
    <w:rsid w:val="00DC6AD3"/>
    <w:rsid w:val="00DE7770"/>
    <w:rsid w:val="00DE7ABB"/>
    <w:rsid w:val="00DE7E7B"/>
    <w:rsid w:val="00E02470"/>
    <w:rsid w:val="00E03762"/>
    <w:rsid w:val="00E05AFD"/>
    <w:rsid w:val="00E3548A"/>
    <w:rsid w:val="00E45CE2"/>
    <w:rsid w:val="00E576B9"/>
    <w:rsid w:val="00E73B01"/>
    <w:rsid w:val="00E74039"/>
    <w:rsid w:val="00E90014"/>
    <w:rsid w:val="00E97ABC"/>
    <w:rsid w:val="00EA1753"/>
    <w:rsid w:val="00EA3E96"/>
    <w:rsid w:val="00EB1789"/>
    <w:rsid w:val="00EC0434"/>
    <w:rsid w:val="00EE1211"/>
    <w:rsid w:val="00EF4EFA"/>
    <w:rsid w:val="00F12173"/>
    <w:rsid w:val="00F16630"/>
    <w:rsid w:val="00F60969"/>
    <w:rsid w:val="00F70DD7"/>
    <w:rsid w:val="00FA6FFB"/>
    <w:rsid w:val="00FB210C"/>
    <w:rsid w:val="00FD582B"/>
    <w:rsid w:val="00FE6F41"/>
    <w:rsid w:val="00FE7899"/>
    <w:rsid w:val="00FF7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8F80"/>
  <w15:chartTrackingRefBased/>
  <w15:docId w15:val="{CFF41F24-2F5C-4FEF-BA80-6F61A6AA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6. Numbered Bullets,Dot pt,No Spacing1,List Paragraph Char Char Char,Indicator Text,Numbered Para 1,List Paragraph1,Bullet 1,Bullet Points,MAIN CONTENT,F5 List Paragraph,List Paragraph2,List Paragraph12,Colorful List - Accent 11"/>
    <w:basedOn w:val="Normal"/>
    <w:link w:val="ListParagraphChar"/>
    <w:uiPriority w:val="34"/>
    <w:qFormat/>
    <w:rsid w:val="00D5413B"/>
    <w:pPr>
      <w:ind w:left="720"/>
      <w:contextualSpacing/>
    </w:pPr>
  </w:style>
  <w:style w:type="character" w:styleId="Hyperlink">
    <w:name w:val="Hyperlink"/>
    <w:basedOn w:val="DefaultParagraphFont"/>
    <w:uiPriority w:val="99"/>
    <w:unhideWhenUsed/>
    <w:rsid w:val="00C9187B"/>
    <w:rPr>
      <w:color w:val="0563C1" w:themeColor="hyperlink"/>
      <w:u w:val="single"/>
    </w:rPr>
  </w:style>
  <w:style w:type="character" w:styleId="UnresolvedMention">
    <w:name w:val="Unresolved Mention"/>
    <w:basedOn w:val="DefaultParagraphFont"/>
    <w:uiPriority w:val="99"/>
    <w:semiHidden/>
    <w:unhideWhenUsed/>
    <w:rsid w:val="00C9187B"/>
    <w:rPr>
      <w:color w:val="605E5C"/>
      <w:shd w:val="clear" w:color="auto" w:fill="E1DFDD"/>
    </w:rPr>
  </w:style>
  <w:style w:type="paragraph" w:styleId="NoSpacing">
    <w:name w:val="No Spacing"/>
    <w:uiPriority w:val="1"/>
    <w:qFormat/>
    <w:rsid w:val="004854FF"/>
    <w:pPr>
      <w:spacing w:after="0" w:line="240" w:lineRule="auto"/>
    </w:pPr>
  </w:style>
  <w:style w:type="character" w:styleId="Strong">
    <w:name w:val="Strong"/>
    <w:basedOn w:val="DefaultParagraphFont"/>
    <w:uiPriority w:val="22"/>
    <w:qFormat/>
    <w:rsid w:val="004854FF"/>
    <w:rPr>
      <w:b/>
      <w:bCs/>
    </w:rPr>
  </w:style>
  <w:style w:type="table" w:styleId="TableGrid">
    <w:name w:val="Table Grid"/>
    <w:basedOn w:val="TableNormal"/>
    <w:uiPriority w:val="39"/>
    <w:rsid w:val="00BE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6. Numbered Bullets Char,Dot pt Char,No Spacing1 Char,List Paragraph Char Char Char Char,Indicator Text Char,Numbered Para 1 Char,List Paragraph1 Char,Bullet 1 Char,Bullet Points Char,MAIN CONTENT Char,F5 List Paragraph Char"/>
    <w:link w:val="ListParagraph"/>
    <w:uiPriority w:val="34"/>
    <w:locked/>
    <w:rsid w:val="00EB1789"/>
  </w:style>
  <w:style w:type="character" w:customStyle="1" w:styleId="etpbfullwidthheadersubhead">
    <w:name w:val="et_pb_fullwidth_header_subhead"/>
    <w:basedOn w:val="DefaultParagraphFont"/>
    <w:rsid w:val="007403BA"/>
    <w:rPr>
      <w:rFonts w:cs="Times New Roman"/>
    </w:rPr>
  </w:style>
  <w:style w:type="paragraph" w:styleId="Header">
    <w:name w:val="header"/>
    <w:basedOn w:val="Normal"/>
    <w:link w:val="HeaderChar"/>
    <w:uiPriority w:val="99"/>
    <w:unhideWhenUsed/>
    <w:rsid w:val="00245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84F"/>
  </w:style>
  <w:style w:type="paragraph" w:styleId="Footer">
    <w:name w:val="footer"/>
    <w:basedOn w:val="Normal"/>
    <w:link w:val="FooterChar"/>
    <w:uiPriority w:val="99"/>
    <w:unhideWhenUsed/>
    <w:rsid w:val="00245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84F"/>
  </w:style>
  <w:style w:type="character" w:styleId="CommentReference">
    <w:name w:val="annotation reference"/>
    <w:basedOn w:val="DefaultParagraphFont"/>
    <w:uiPriority w:val="99"/>
    <w:semiHidden/>
    <w:unhideWhenUsed/>
    <w:rsid w:val="002D4774"/>
    <w:rPr>
      <w:sz w:val="16"/>
      <w:szCs w:val="16"/>
    </w:rPr>
  </w:style>
  <w:style w:type="paragraph" w:styleId="CommentText">
    <w:name w:val="annotation text"/>
    <w:basedOn w:val="Normal"/>
    <w:link w:val="CommentTextChar"/>
    <w:uiPriority w:val="99"/>
    <w:unhideWhenUsed/>
    <w:rsid w:val="002D4774"/>
    <w:pPr>
      <w:spacing w:line="240" w:lineRule="auto"/>
    </w:pPr>
    <w:rPr>
      <w:sz w:val="20"/>
      <w:szCs w:val="20"/>
    </w:rPr>
  </w:style>
  <w:style w:type="character" w:customStyle="1" w:styleId="CommentTextChar">
    <w:name w:val="Comment Text Char"/>
    <w:basedOn w:val="DefaultParagraphFont"/>
    <w:link w:val="CommentText"/>
    <w:uiPriority w:val="99"/>
    <w:rsid w:val="002D4774"/>
    <w:rPr>
      <w:sz w:val="20"/>
      <w:szCs w:val="20"/>
    </w:rPr>
  </w:style>
  <w:style w:type="paragraph" w:styleId="CommentSubject">
    <w:name w:val="annotation subject"/>
    <w:basedOn w:val="CommentText"/>
    <w:next w:val="CommentText"/>
    <w:link w:val="CommentSubjectChar"/>
    <w:uiPriority w:val="99"/>
    <w:semiHidden/>
    <w:unhideWhenUsed/>
    <w:rsid w:val="002D4774"/>
    <w:rPr>
      <w:b/>
      <w:bCs/>
    </w:rPr>
  </w:style>
  <w:style w:type="character" w:customStyle="1" w:styleId="CommentSubjectChar">
    <w:name w:val="Comment Subject Char"/>
    <w:basedOn w:val="CommentTextChar"/>
    <w:link w:val="CommentSubject"/>
    <w:uiPriority w:val="99"/>
    <w:semiHidden/>
    <w:rsid w:val="002D4774"/>
    <w:rPr>
      <w:b/>
      <w:bCs/>
      <w:sz w:val="20"/>
      <w:szCs w:val="20"/>
    </w:rPr>
  </w:style>
  <w:style w:type="paragraph" w:customStyle="1" w:styleId="pf0">
    <w:name w:val="pf0"/>
    <w:basedOn w:val="Normal"/>
    <w:rsid w:val="00246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46A9E"/>
    <w:rPr>
      <w:rFonts w:ascii="Segoe UI" w:hAnsi="Segoe UI" w:cs="Segoe UI" w:hint="default"/>
      <w:sz w:val="18"/>
      <w:szCs w:val="18"/>
    </w:rPr>
  </w:style>
  <w:style w:type="character" w:styleId="FollowedHyperlink">
    <w:name w:val="FollowedHyperlink"/>
    <w:basedOn w:val="DefaultParagraphFont"/>
    <w:uiPriority w:val="99"/>
    <w:semiHidden/>
    <w:unhideWhenUsed/>
    <w:rsid w:val="00042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8086">
      <w:bodyDiv w:val="1"/>
      <w:marLeft w:val="0"/>
      <w:marRight w:val="0"/>
      <w:marTop w:val="0"/>
      <w:marBottom w:val="0"/>
      <w:divBdr>
        <w:top w:val="none" w:sz="0" w:space="0" w:color="auto"/>
        <w:left w:val="none" w:sz="0" w:space="0" w:color="auto"/>
        <w:bottom w:val="none" w:sz="0" w:space="0" w:color="auto"/>
        <w:right w:val="none" w:sz="0" w:space="0" w:color="auto"/>
      </w:divBdr>
    </w:div>
    <w:div w:id="410389493">
      <w:bodyDiv w:val="1"/>
      <w:marLeft w:val="0"/>
      <w:marRight w:val="0"/>
      <w:marTop w:val="0"/>
      <w:marBottom w:val="0"/>
      <w:divBdr>
        <w:top w:val="none" w:sz="0" w:space="0" w:color="auto"/>
        <w:left w:val="none" w:sz="0" w:space="0" w:color="auto"/>
        <w:bottom w:val="none" w:sz="0" w:space="0" w:color="auto"/>
        <w:right w:val="none" w:sz="0" w:space="0" w:color="auto"/>
      </w:divBdr>
    </w:div>
    <w:div w:id="1194729815">
      <w:bodyDiv w:val="1"/>
      <w:marLeft w:val="0"/>
      <w:marRight w:val="0"/>
      <w:marTop w:val="0"/>
      <w:marBottom w:val="0"/>
      <w:divBdr>
        <w:top w:val="none" w:sz="0" w:space="0" w:color="auto"/>
        <w:left w:val="none" w:sz="0" w:space="0" w:color="auto"/>
        <w:bottom w:val="none" w:sz="0" w:space="0" w:color="auto"/>
        <w:right w:val="none" w:sz="0" w:space="0" w:color="auto"/>
      </w:divBdr>
    </w:div>
    <w:div w:id="1332220913">
      <w:bodyDiv w:val="1"/>
      <w:marLeft w:val="0"/>
      <w:marRight w:val="0"/>
      <w:marTop w:val="0"/>
      <w:marBottom w:val="0"/>
      <w:divBdr>
        <w:top w:val="none" w:sz="0" w:space="0" w:color="auto"/>
        <w:left w:val="none" w:sz="0" w:space="0" w:color="auto"/>
        <w:bottom w:val="none" w:sz="0" w:space="0" w:color="auto"/>
        <w:right w:val="none" w:sz="0" w:space="0" w:color="auto"/>
      </w:divBdr>
    </w:div>
    <w:div w:id="1791581986">
      <w:bodyDiv w:val="1"/>
      <w:marLeft w:val="0"/>
      <w:marRight w:val="0"/>
      <w:marTop w:val="0"/>
      <w:marBottom w:val="0"/>
      <w:divBdr>
        <w:top w:val="none" w:sz="0" w:space="0" w:color="auto"/>
        <w:left w:val="none" w:sz="0" w:space="0" w:color="auto"/>
        <w:bottom w:val="none" w:sz="0" w:space="0" w:color="auto"/>
        <w:right w:val="none" w:sz="0" w:space="0" w:color="auto"/>
      </w:divBdr>
    </w:div>
    <w:div w:id="19516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www.falkirk.gov.uk/news/docs/articles/About-Relationships-First.pdf"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youtube.com/watch?v=TVPKQnm6gtQ" TargetMode="External"/><Relationship Id="rId17" Type="http://schemas.openxmlformats.org/officeDocument/2006/relationships/hyperlink" Target="http://relationshipsfirst.net/2484-2"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relationshipsfirst.net/share-the-car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fechangestrust.org.uk/project/falkirk-champions-board"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relationshipsfirst.net/1437-2/hug-in-mug"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lifechangestrust.org.uk/project/falkirk-family-fir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0B735B82-A276-47FE-BE52-F838EF31CC41}"/>
</file>

<file path=customXml/itemProps2.xml><?xml version="1.0" encoding="utf-8"?>
<ds:datastoreItem xmlns:ds="http://schemas.openxmlformats.org/officeDocument/2006/customXml" ds:itemID="{45ED929F-C201-4064-BF4D-F55547746B47}"/>
</file>

<file path=customXml/itemProps3.xml><?xml version="1.0" encoding="utf-8"?>
<ds:datastoreItem xmlns:ds="http://schemas.openxmlformats.org/officeDocument/2006/customXml" ds:itemID="{797F1FD7-DB91-45B8-8E3C-0A79C2B84746}"/>
</file>

<file path=customXml/itemProps4.xml><?xml version="1.0" encoding="utf-8"?>
<ds:datastoreItem xmlns:ds="http://schemas.openxmlformats.org/officeDocument/2006/customXml" ds:itemID="{E86D28B5-E99F-4AF8-A859-BD06807D7CD4}"/>
</file>

<file path=docProps/app.xml><?xml version="1.0" encoding="utf-8"?>
<Properties xmlns="http://schemas.openxmlformats.org/officeDocument/2006/extended-properties" xmlns:vt="http://schemas.openxmlformats.org/officeDocument/2006/docPropsVTypes">
  <Template>Normal</Template>
  <TotalTime>139</TotalTime>
  <Pages>1</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Gibson</dc:creator>
  <cp:keywords/>
  <dc:description/>
  <cp:lastModifiedBy>Evelyn Kennedy</cp:lastModifiedBy>
  <cp:revision>6</cp:revision>
  <dcterms:created xsi:type="dcterms:W3CDTF">2022-03-21T16:09:00Z</dcterms:created>
  <dcterms:modified xsi:type="dcterms:W3CDTF">2022-03-21T18:33:00Z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