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368" w14:textId="77777777" w:rsidR="00416AF6" w:rsidRPr="002727DC" w:rsidRDefault="00416AF6" w:rsidP="3885B7A5">
      <w:pPr>
        <w:jc w:val="center"/>
        <w:rPr>
          <w:b/>
          <w:bCs/>
          <w:color w:val="008080"/>
          <w:sz w:val="32"/>
          <w:szCs w:val="32"/>
        </w:rPr>
      </w:pPr>
      <w:r w:rsidRPr="3885B7A5">
        <w:rPr>
          <w:b/>
          <w:bCs/>
          <w:color w:val="008080"/>
          <w:sz w:val="32"/>
          <w:szCs w:val="32"/>
        </w:rPr>
        <w:t>National Appropriate Adult Oversight Group</w:t>
      </w:r>
    </w:p>
    <w:p w14:paraId="331E1CFC" w14:textId="77777777" w:rsidR="00416AF6" w:rsidRPr="007F6F1D" w:rsidRDefault="005223E6" w:rsidP="00416AF6">
      <w:pPr>
        <w:jc w:val="center"/>
        <w:rPr>
          <w:b/>
          <w:color w:val="008080"/>
        </w:rPr>
      </w:pPr>
      <w:r>
        <w:rPr>
          <w:b/>
          <w:bCs/>
          <w:color w:val="008080"/>
        </w:rPr>
        <w:t>25</w:t>
      </w:r>
      <w:r w:rsidR="00416AF6" w:rsidRPr="007F6F1D">
        <w:rPr>
          <w:b/>
          <w:bCs/>
          <w:color w:val="008080"/>
        </w:rPr>
        <w:t xml:space="preserve"> </w:t>
      </w:r>
      <w:r>
        <w:rPr>
          <w:b/>
          <w:bCs/>
          <w:color w:val="008080"/>
        </w:rPr>
        <w:t>April</w:t>
      </w:r>
      <w:r w:rsidR="00416AF6" w:rsidRPr="007F6F1D">
        <w:rPr>
          <w:b/>
          <w:bCs/>
          <w:color w:val="008080"/>
        </w:rPr>
        <w:t xml:space="preserve"> 202</w:t>
      </w:r>
      <w:r w:rsidR="00416AF6">
        <w:rPr>
          <w:b/>
          <w:bCs/>
          <w:color w:val="008080"/>
        </w:rPr>
        <w:t>2</w:t>
      </w:r>
      <w:r w:rsidR="00416AF6" w:rsidRPr="007F6F1D">
        <w:rPr>
          <w:b/>
          <w:bCs/>
          <w:color w:val="008080"/>
        </w:rPr>
        <w:t xml:space="preserve"> </w:t>
      </w:r>
      <w:r w:rsidR="00416AF6" w:rsidRPr="007F6F1D">
        <w:rPr>
          <w:b/>
          <w:color w:val="008080"/>
        </w:rPr>
        <w:t>10.30am – 11.45am</w:t>
      </w:r>
    </w:p>
    <w:p w14:paraId="254AC14C" w14:textId="77777777" w:rsidR="00416AF6" w:rsidRPr="007F6F1D" w:rsidRDefault="00416AF6" w:rsidP="00416AF6">
      <w:pPr>
        <w:jc w:val="center"/>
        <w:rPr>
          <w:b/>
          <w:iCs/>
          <w:color w:val="008080"/>
        </w:rPr>
      </w:pPr>
      <w:r w:rsidRPr="007F6F1D">
        <w:rPr>
          <w:b/>
          <w:iCs/>
          <w:color w:val="008080"/>
        </w:rPr>
        <w:t>Virtual meeting – Microsoft Teams</w:t>
      </w:r>
    </w:p>
    <w:p w14:paraId="3FE63A9B" w14:textId="77777777" w:rsidR="00027C27" w:rsidRDefault="00027C27" w:rsidP="00B561C0">
      <w:pPr>
        <w:rPr>
          <w:b/>
        </w:rPr>
      </w:pPr>
    </w:p>
    <w:p w14:paraId="7E631669" w14:textId="77777777" w:rsidR="00416AF6" w:rsidRDefault="00416AF6" w:rsidP="00416AF6">
      <w:pPr>
        <w:rPr>
          <w:bCs/>
          <w:iCs/>
        </w:rPr>
      </w:pPr>
      <w:r w:rsidRPr="007F6F1D">
        <w:rPr>
          <w:bCs/>
          <w:iCs/>
          <w:color w:val="008080"/>
        </w:rPr>
        <w:t>Attendees</w:t>
      </w:r>
      <w:r>
        <w:rPr>
          <w:bCs/>
          <w:iCs/>
        </w:rPr>
        <w:t>:</w:t>
      </w:r>
    </w:p>
    <w:p w14:paraId="3A5FACA3" w14:textId="77777777" w:rsidR="00416AF6" w:rsidRPr="007669B1" w:rsidRDefault="00416AF6" w:rsidP="00416AF6">
      <w:pPr>
        <w:rPr>
          <w:bCs/>
          <w:iCs/>
        </w:rPr>
      </w:pPr>
      <w:r w:rsidRPr="007669B1">
        <w:rPr>
          <w:bCs/>
          <w:iCs/>
        </w:rPr>
        <w:t>Sandy Riddell, Mental Welfare Commission (Chair)</w:t>
      </w:r>
      <w:r w:rsidRPr="007669B1">
        <w:rPr>
          <w:bCs/>
          <w:iCs/>
          <w:noProof/>
          <w:lang w:eastAsia="en-GB"/>
        </w:rPr>
        <w:t xml:space="preserve"> </w:t>
      </w:r>
    </w:p>
    <w:p w14:paraId="036EB1AD" w14:textId="77777777" w:rsidR="005610C2" w:rsidRPr="007669B1" w:rsidRDefault="00416AF6" w:rsidP="00416AF6">
      <w:pPr>
        <w:rPr>
          <w:bCs/>
          <w:iCs/>
        </w:rPr>
      </w:pPr>
      <w:r w:rsidRPr="007669B1">
        <w:rPr>
          <w:bCs/>
          <w:iCs/>
        </w:rPr>
        <w:t>Jo Savege, COSLA (Secretariat)</w:t>
      </w:r>
    </w:p>
    <w:p w14:paraId="48A2DFC3" w14:textId="77777777" w:rsidR="00416AF6" w:rsidRPr="007669B1" w:rsidRDefault="005610C2" w:rsidP="00416AF6">
      <w:pPr>
        <w:rPr>
          <w:bCs/>
          <w:iCs/>
        </w:rPr>
      </w:pPr>
      <w:r w:rsidRPr="007669B1">
        <w:rPr>
          <w:bCs/>
          <w:iCs/>
        </w:rPr>
        <w:t>John Wallace Scottish Government (note taker)</w:t>
      </w:r>
      <w:r w:rsidR="00416AF6" w:rsidRPr="007669B1">
        <w:rPr>
          <w:bCs/>
          <w:iCs/>
        </w:rPr>
        <w:t xml:space="preserve"> </w:t>
      </w:r>
    </w:p>
    <w:p w14:paraId="2B6F123C" w14:textId="77777777" w:rsidR="00416AF6" w:rsidRPr="007669B1" w:rsidRDefault="005223E6" w:rsidP="00416AF6">
      <w:pPr>
        <w:rPr>
          <w:bCs/>
          <w:iCs/>
        </w:rPr>
      </w:pPr>
      <w:r w:rsidRPr="007669B1">
        <w:rPr>
          <w:bCs/>
          <w:iCs/>
        </w:rPr>
        <w:t>Zak Tuck</w:t>
      </w:r>
      <w:r w:rsidR="00416AF6" w:rsidRPr="007669B1">
        <w:rPr>
          <w:bCs/>
          <w:iCs/>
        </w:rPr>
        <w:t>, Scottish Government</w:t>
      </w:r>
    </w:p>
    <w:p w14:paraId="5F1B4BD5" w14:textId="77777777" w:rsidR="00172C00" w:rsidRDefault="00B15A71" w:rsidP="00416AF6">
      <w:pPr>
        <w:rPr>
          <w:bCs/>
          <w:iCs/>
        </w:rPr>
      </w:pPr>
      <w:r w:rsidRPr="007669B1">
        <w:rPr>
          <w:bCs/>
          <w:iCs/>
        </w:rPr>
        <w:t>Paul Comley, Care Inspectorate</w:t>
      </w:r>
    </w:p>
    <w:p w14:paraId="35390186" w14:textId="77777777" w:rsidR="00B15A71" w:rsidRDefault="00CD3D32" w:rsidP="00416AF6">
      <w:pPr>
        <w:rPr>
          <w:bCs/>
          <w:iCs/>
        </w:rPr>
      </w:pPr>
      <w:r w:rsidRPr="00CD3D32">
        <w:rPr>
          <w:bCs/>
          <w:iCs/>
        </w:rPr>
        <w:t>Stephen Heath, Clarity in Communication</w:t>
      </w:r>
    </w:p>
    <w:p w14:paraId="66FC2EAB" w14:textId="77777777" w:rsidR="00416AF6" w:rsidRPr="0003308E" w:rsidRDefault="005610C2" w:rsidP="00416AF6">
      <w:pPr>
        <w:rPr>
          <w:bCs/>
          <w:iCs/>
        </w:rPr>
      </w:pPr>
      <w:r>
        <w:rPr>
          <w:bCs/>
          <w:iCs/>
        </w:rPr>
        <w:t>Jenny Paterson</w:t>
      </w:r>
      <w:r w:rsidR="003362F8">
        <w:rPr>
          <w:bCs/>
          <w:iCs/>
        </w:rPr>
        <w:t>,</w:t>
      </w:r>
      <w:r w:rsidR="00DE2232" w:rsidRPr="00DE2232">
        <w:t xml:space="preserve"> </w:t>
      </w:r>
      <w:r w:rsidR="00DE2232" w:rsidRPr="00DE2232">
        <w:rPr>
          <w:bCs/>
          <w:iCs/>
        </w:rPr>
        <w:t>Victim Support Scotland</w:t>
      </w:r>
    </w:p>
    <w:p w14:paraId="739750C7" w14:textId="77777777" w:rsidR="005610C2" w:rsidRDefault="00EC462B" w:rsidP="005610C2">
      <w:pPr>
        <w:rPr>
          <w:bCs/>
          <w:iCs/>
        </w:rPr>
      </w:pPr>
      <w:r w:rsidRPr="00EC462B">
        <w:rPr>
          <w:bCs/>
          <w:iCs/>
        </w:rPr>
        <w:t>Fran</w:t>
      </w:r>
      <w:r w:rsidR="0087672E">
        <w:rPr>
          <w:bCs/>
          <w:iCs/>
        </w:rPr>
        <w:t>c</w:t>
      </w:r>
      <w:r w:rsidRPr="00EC462B">
        <w:rPr>
          <w:bCs/>
          <w:iCs/>
        </w:rPr>
        <w:t>k David, SOLD Network, People First</w:t>
      </w:r>
      <w:r w:rsidR="005610C2" w:rsidRPr="005610C2">
        <w:rPr>
          <w:bCs/>
          <w:iCs/>
        </w:rPr>
        <w:t xml:space="preserve"> </w:t>
      </w:r>
    </w:p>
    <w:p w14:paraId="0F02C966" w14:textId="77777777" w:rsidR="005610C2" w:rsidRDefault="005610C2" w:rsidP="005610C2">
      <w:pPr>
        <w:rPr>
          <w:bCs/>
          <w:iCs/>
        </w:rPr>
      </w:pPr>
      <w:r w:rsidRPr="00B3739F">
        <w:rPr>
          <w:bCs/>
          <w:iCs/>
        </w:rPr>
        <w:t>Alice Squire, SOLD Network, ARC UK</w:t>
      </w:r>
    </w:p>
    <w:p w14:paraId="78F4FF21" w14:textId="77777777" w:rsidR="005610C2" w:rsidRDefault="005610C2" w:rsidP="005610C2">
      <w:pPr>
        <w:rPr>
          <w:bCs/>
          <w:iCs/>
        </w:rPr>
      </w:pPr>
      <w:r w:rsidRPr="009D0789">
        <w:rPr>
          <w:bCs/>
          <w:iCs/>
        </w:rPr>
        <w:t>Anil Gupta, COSLA</w:t>
      </w:r>
    </w:p>
    <w:p w14:paraId="69EC9437" w14:textId="77777777" w:rsidR="003362F8" w:rsidRPr="00E55320" w:rsidRDefault="003362F8" w:rsidP="00E55320">
      <w:pPr>
        <w:rPr>
          <w:bCs/>
          <w:iCs/>
        </w:rPr>
      </w:pPr>
    </w:p>
    <w:p w14:paraId="33FEEC4E" w14:textId="77777777" w:rsidR="00416AF6" w:rsidRDefault="00416AF6" w:rsidP="00416AF6">
      <w:pPr>
        <w:rPr>
          <w:bCs/>
          <w:iCs/>
        </w:rPr>
      </w:pPr>
      <w:r w:rsidRPr="007F6F1D">
        <w:rPr>
          <w:bCs/>
          <w:iCs/>
          <w:color w:val="008080"/>
        </w:rPr>
        <w:t>Apologies</w:t>
      </w:r>
      <w:r>
        <w:rPr>
          <w:bCs/>
          <w:iCs/>
        </w:rPr>
        <w:t>:</w:t>
      </w:r>
    </w:p>
    <w:p w14:paraId="518E834F" w14:textId="77777777" w:rsidR="00416AF6" w:rsidRPr="00416AF6" w:rsidRDefault="00416AF6" w:rsidP="00416AF6">
      <w:pPr>
        <w:rPr>
          <w:rFonts w:cs="Arial"/>
          <w:szCs w:val="24"/>
        </w:rPr>
      </w:pPr>
      <w:r w:rsidRPr="00416AF6">
        <w:rPr>
          <w:rFonts w:cs="Arial"/>
          <w:szCs w:val="24"/>
        </w:rPr>
        <w:t>Jamie Lipton, COPFS</w:t>
      </w:r>
    </w:p>
    <w:p w14:paraId="1C592DD7" w14:textId="77777777" w:rsidR="00416AF6" w:rsidRPr="00416AF6" w:rsidRDefault="00416AF6" w:rsidP="00416AF6">
      <w:pPr>
        <w:rPr>
          <w:b/>
          <w:bCs/>
          <w:iCs/>
        </w:rPr>
      </w:pPr>
      <w:r w:rsidRPr="00416AF6">
        <w:rPr>
          <w:rFonts w:cs="Arial"/>
          <w:szCs w:val="24"/>
        </w:rPr>
        <w:t>Laura Kerr, Social Work Scotland</w:t>
      </w:r>
    </w:p>
    <w:p w14:paraId="244041BC" w14:textId="77777777" w:rsidR="002F217A" w:rsidRDefault="002F217A" w:rsidP="00416AF6">
      <w:pPr>
        <w:rPr>
          <w:bCs/>
          <w:iCs/>
        </w:rPr>
      </w:pPr>
      <w:r w:rsidRPr="002F217A">
        <w:rPr>
          <w:bCs/>
          <w:iCs/>
        </w:rPr>
        <w:t>Ian Binnie, Care Inspectorate</w:t>
      </w:r>
    </w:p>
    <w:p w14:paraId="50269EB7" w14:textId="77777777" w:rsidR="00730B72" w:rsidRDefault="00730B72" w:rsidP="00416AF6">
      <w:pPr>
        <w:rPr>
          <w:bCs/>
          <w:iCs/>
        </w:rPr>
      </w:pPr>
      <w:r w:rsidRPr="00730B72">
        <w:rPr>
          <w:bCs/>
          <w:iCs/>
        </w:rPr>
        <w:t>Ashley Martin, Care Inspectorate</w:t>
      </w:r>
    </w:p>
    <w:p w14:paraId="74A3AF04" w14:textId="77777777" w:rsidR="005610C2" w:rsidRPr="0003308E" w:rsidRDefault="005610C2" w:rsidP="005610C2">
      <w:pPr>
        <w:rPr>
          <w:bCs/>
          <w:iCs/>
        </w:rPr>
      </w:pPr>
      <w:r>
        <w:rPr>
          <w:bCs/>
          <w:iCs/>
        </w:rPr>
        <w:t>Frances Donohoe, COSLA</w:t>
      </w:r>
    </w:p>
    <w:p w14:paraId="467E12CE" w14:textId="77777777" w:rsidR="005610C2" w:rsidRDefault="005610C2" w:rsidP="005610C2">
      <w:pPr>
        <w:rPr>
          <w:bCs/>
          <w:iCs/>
        </w:rPr>
      </w:pPr>
      <w:r w:rsidRPr="005A249E">
        <w:rPr>
          <w:bCs/>
          <w:iCs/>
        </w:rPr>
        <w:t>Jana de Villiers, Forensic Network</w:t>
      </w:r>
    </w:p>
    <w:p w14:paraId="6DA44778" w14:textId="77777777" w:rsidR="005610C2" w:rsidRDefault="005610C2" w:rsidP="005610C2">
      <w:pPr>
        <w:rPr>
          <w:rFonts w:cs="Arial"/>
          <w:szCs w:val="24"/>
        </w:rPr>
      </w:pPr>
      <w:r>
        <w:rPr>
          <w:rFonts w:cs="Arial"/>
          <w:szCs w:val="24"/>
        </w:rPr>
        <w:t>Gillian Faulds, Police Scotland</w:t>
      </w:r>
    </w:p>
    <w:p w14:paraId="5256B03E" w14:textId="77777777" w:rsidR="005610C2" w:rsidRDefault="005610C2" w:rsidP="005610C2">
      <w:pPr>
        <w:rPr>
          <w:bCs/>
          <w:iCs/>
        </w:rPr>
      </w:pPr>
      <w:r w:rsidRPr="00E55320">
        <w:rPr>
          <w:bCs/>
          <w:iCs/>
        </w:rPr>
        <w:t>Alan Speirs</w:t>
      </w:r>
      <w:r>
        <w:rPr>
          <w:bCs/>
          <w:iCs/>
        </w:rPr>
        <w:t>,</w:t>
      </w:r>
      <w:r w:rsidRPr="00DF610D">
        <w:t xml:space="preserve"> </w:t>
      </w:r>
      <w:r w:rsidRPr="00DF610D">
        <w:rPr>
          <w:bCs/>
          <w:iCs/>
        </w:rPr>
        <w:t>SOLD Network</w:t>
      </w:r>
    </w:p>
    <w:p w14:paraId="322A7DB3" w14:textId="77777777" w:rsidR="00416AF6" w:rsidRDefault="00416AF6" w:rsidP="00416AF6">
      <w:pPr>
        <w:rPr>
          <w:bCs/>
          <w:iCs/>
        </w:rPr>
      </w:pPr>
    </w:p>
    <w:p w14:paraId="23250456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Welcome &amp; Introductions</w:t>
      </w:r>
    </w:p>
    <w:p w14:paraId="5E241595" w14:textId="77777777" w:rsidR="00382AB8" w:rsidRDefault="00382AB8" w:rsidP="00416AF6">
      <w:pPr>
        <w:ind w:left="709"/>
        <w:rPr>
          <w:b/>
        </w:rPr>
      </w:pPr>
    </w:p>
    <w:p w14:paraId="295CD3C4" w14:textId="473BF6F1" w:rsidR="0033736E" w:rsidRDefault="00416AF6" w:rsidP="00416AF6">
      <w:pPr>
        <w:ind w:left="709"/>
        <w:rPr>
          <w:bCs/>
        </w:rPr>
      </w:pPr>
      <w:r w:rsidRPr="00A542D1">
        <w:rPr>
          <w:bCs/>
        </w:rPr>
        <w:t>Sandy welcomed everyone to the</w:t>
      </w:r>
      <w:r>
        <w:rPr>
          <w:bCs/>
        </w:rPr>
        <w:t xml:space="preserve"> </w:t>
      </w:r>
      <w:r w:rsidR="005610C2">
        <w:rPr>
          <w:bCs/>
        </w:rPr>
        <w:t>eighth</w:t>
      </w:r>
      <w:r w:rsidRPr="00A542D1">
        <w:rPr>
          <w:bCs/>
        </w:rPr>
        <w:t xml:space="preserve"> meeting</w:t>
      </w:r>
      <w:r>
        <w:rPr>
          <w:bCs/>
        </w:rPr>
        <w:t xml:space="preserve"> of the Group </w:t>
      </w:r>
      <w:r w:rsidR="005610C2">
        <w:rPr>
          <w:bCs/>
        </w:rPr>
        <w:t>noting that although it was lightly attended it was important to keep the momentum of the group going.</w:t>
      </w:r>
    </w:p>
    <w:p w14:paraId="6934C97D" w14:textId="77777777" w:rsidR="00416AF6" w:rsidRPr="00A542D1" w:rsidRDefault="00416AF6" w:rsidP="00416AF6">
      <w:pPr>
        <w:ind w:left="1080"/>
        <w:rPr>
          <w:bCs/>
        </w:rPr>
      </w:pPr>
    </w:p>
    <w:p w14:paraId="29229E99" w14:textId="5F9FB797" w:rsidR="00416AF6" w:rsidRDefault="00416AF6" w:rsidP="00416AF6">
      <w:pPr>
        <w:ind w:left="709"/>
        <w:rPr>
          <w:bCs/>
        </w:rPr>
      </w:pPr>
      <w:r w:rsidRPr="000A3166">
        <w:rPr>
          <w:bCs/>
        </w:rPr>
        <w:t>Apologies were noted</w:t>
      </w:r>
      <w:r>
        <w:rPr>
          <w:bCs/>
        </w:rPr>
        <w:t xml:space="preserve">. </w:t>
      </w:r>
    </w:p>
    <w:p w14:paraId="302B136C" w14:textId="77777777" w:rsidR="00416AF6" w:rsidRDefault="00416AF6" w:rsidP="00416AF6">
      <w:pPr>
        <w:ind w:left="709"/>
        <w:rPr>
          <w:bCs/>
        </w:rPr>
      </w:pPr>
    </w:p>
    <w:p w14:paraId="7F94E6C7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 xml:space="preserve">Declarations of Interest </w:t>
      </w:r>
    </w:p>
    <w:p w14:paraId="0E666A9D" w14:textId="77777777" w:rsidR="003E2906" w:rsidRDefault="003E2906" w:rsidP="7C6F5589">
      <w:pPr>
        <w:ind w:left="644"/>
        <w:rPr>
          <w:b/>
          <w:szCs w:val="24"/>
        </w:rPr>
      </w:pPr>
    </w:p>
    <w:p w14:paraId="0A14C881" w14:textId="77777777" w:rsidR="7C6F5589" w:rsidRDefault="005610C2" w:rsidP="7C6F5589">
      <w:pPr>
        <w:ind w:left="709"/>
        <w:rPr>
          <w:szCs w:val="24"/>
        </w:rPr>
      </w:pPr>
      <w:r>
        <w:t>No conflicts of interest were noted.</w:t>
      </w:r>
    </w:p>
    <w:p w14:paraId="5A5CAA91" w14:textId="77777777" w:rsidR="00416AF6" w:rsidRDefault="00416AF6" w:rsidP="00416AF6">
      <w:pPr>
        <w:rPr>
          <w:b/>
        </w:rPr>
      </w:pPr>
    </w:p>
    <w:p w14:paraId="3008753D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 xml:space="preserve">Note from Previous Meeting </w:t>
      </w:r>
    </w:p>
    <w:p w14:paraId="4F86629A" w14:textId="77777777" w:rsidR="00416AF6" w:rsidRPr="000A3166" w:rsidRDefault="00416AF6" w:rsidP="00416AF6">
      <w:pPr>
        <w:ind w:left="644"/>
        <w:rPr>
          <w:b/>
        </w:rPr>
      </w:pPr>
    </w:p>
    <w:p w14:paraId="3A21E497" w14:textId="44A5364D" w:rsidR="005610C2" w:rsidRDefault="00416AF6" w:rsidP="00DC15ED">
      <w:pPr>
        <w:pStyle w:val="ListParagraph"/>
        <w:ind w:left="709"/>
      </w:pPr>
      <w:r w:rsidRPr="000A3166">
        <w:rPr>
          <w:bCs/>
        </w:rPr>
        <w:t xml:space="preserve">Sandy noted </w:t>
      </w:r>
      <w:r>
        <w:rPr>
          <w:bCs/>
        </w:rPr>
        <w:t>any</w:t>
      </w:r>
      <w:r w:rsidR="00FF0636">
        <w:rPr>
          <w:bCs/>
        </w:rPr>
        <w:t xml:space="preserve"> </w:t>
      </w:r>
      <w:r w:rsidR="00AF784C">
        <w:rPr>
          <w:bCs/>
        </w:rPr>
        <w:t>amendments</w:t>
      </w:r>
      <w:r w:rsidRPr="000A3166">
        <w:rPr>
          <w:bCs/>
        </w:rPr>
        <w:t xml:space="preserve"> on </w:t>
      </w:r>
      <w:r>
        <w:rPr>
          <w:bCs/>
        </w:rPr>
        <w:t xml:space="preserve">the draft had been included and </w:t>
      </w:r>
      <w:r w:rsidRPr="000A3166">
        <w:rPr>
          <w:bCs/>
        </w:rPr>
        <w:t>a final copy has been circulated.</w:t>
      </w:r>
      <w:r w:rsidR="004F5F4C" w:rsidRPr="004F5F4C">
        <w:t xml:space="preserve"> </w:t>
      </w:r>
      <w:r w:rsidR="004F5F4C" w:rsidRPr="004F5F4C">
        <w:rPr>
          <w:bCs/>
        </w:rPr>
        <w:t xml:space="preserve">There </w:t>
      </w:r>
      <w:r w:rsidR="005610C2">
        <w:rPr>
          <w:bCs/>
        </w:rPr>
        <w:t>were no</w:t>
      </w:r>
      <w:r w:rsidR="004F5F4C" w:rsidRPr="004F5F4C">
        <w:rPr>
          <w:bCs/>
        </w:rPr>
        <w:t xml:space="preserve"> outstanding action</w:t>
      </w:r>
      <w:r w:rsidR="005610C2">
        <w:rPr>
          <w:bCs/>
        </w:rPr>
        <w:t>s.</w:t>
      </w:r>
      <w:r w:rsidR="004F5F4C">
        <w:t xml:space="preserve"> </w:t>
      </w:r>
    </w:p>
    <w:p w14:paraId="414B4E3F" w14:textId="77777777" w:rsidR="005610C2" w:rsidRPr="002F1D1B" w:rsidRDefault="005610C2" w:rsidP="00416AF6">
      <w:pPr>
        <w:pStyle w:val="ListParagraph"/>
        <w:ind w:left="709"/>
      </w:pPr>
    </w:p>
    <w:p w14:paraId="0105951E" w14:textId="77777777" w:rsidR="00416AF6" w:rsidRDefault="005610C2" w:rsidP="005610C2">
      <w:pPr>
        <w:pStyle w:val="Heading1"/>
        <w:rPr>
          <w:b/>
          <w:color w:val="008080"/>
        </w:rPr>
      </w:pPr>
      <w:r w:rsidRPr="005610C2">
        <w:rPr>
          <w:b/>
          <w:color w:val="008080"/>
        </w:rPr>
        <w:t>Update from Local Government Advisory Group</w:t>
      </w:r>
    </w:p>
    <w:p w14:paraId="4E36454A" w14:textId="77777777" w:rsidR="005610C2" w:rsidRPr="00B34C8B" w:rsidRDefault="005610C2" w:rsidP="00B34C8B">
      <w:pPr>
        <w:pStyle w:val="ListParagraph"/>
        <w:numPr>
          <w:ilvl w:val="0"/>
          <w:numId w:val="21"/>
        </w:numPr>
        <w:rPr>
          <w:bCs/>
        </w:rPr>
      </w:pPr>
      <w:r w:rsidRPr="00B34C8B">
        <w:rPr>
          <w:bCs/>
        </w:rPr>
        <w:t>Governance (paper circulated)</w:t>
      </w:r>
    </w:p>
    <w:p w14:paraId="130CF3DD" w14:textId="77777777" w:rsidR="005610C2" w:rsidRPr="00B34C8B" w:rsidRDefault="005610C2" w:rsidP="00B34C8B">
      <w:pPr>
        <w:pStyle w:val="ListParagraph"/>
        <w:numPr>
          <w:ilvl w:val="0"/>
          <w:numId w:val="21"/>
        </w:numPr>
        <w:rPr>
          <w:bCs/>
        </w:rPr>
      </w:pPr>
      <w:r w:rsidRPr="00B34C8B">
        <w:rPr>
          <w:bCs/>
        </w:rPr>
        <w:t>Development of an Operational Group</w:t>
      </w:r>
    </w:p>
    <w:p w14:paraId="72F42B44" w14:textId="77777777" w:rsidR="00416AF6" w:rsidRDefault="00416AF6" w:rsidP="00416AF6"/>
    <w:p w14:paraId="1C2CC292" w14:textId="1120F168" w:rsidR="00B34C8B" w:rsidRDefault="00B75C09" w:rsidP="00B34C8B">
      <w:pPr>
        <w:ind w:left="720"/>
      </w:pPr>
      <w:r>
        <w:t xml:space="preserve">Sandy </w:t>
      </w:r>
      <w:r w:rsidR="005610C2">
        <w:t>noted the</w:t>
      </w:r>
      <w:r>
        <w:t xml:space="preserve"> </w:t>
      </w:r>
      <w:r w:rsidR="005610C2">
        <w:t>k</w:t>
      </w:r>
      <w:r w:rsidR="005610C2" w:rsidRPr="005610C2">
        <w:t xml:space="preserve">ey role of </w:t>
      </w:r>
      <w:r w:rsidR="007669B1">
        <w:t xml:space="preserve">the Local Government Advisory Group </w:t>
      </w:r>
      <w:r w:rsidR="005610C2" w:rsidRPr="005610C2">
        <w:t>is</w:t>
      </w:r>
      <w:r w:rsidR="007669B1">
        <w:t xml:space="preserve"> to inform developments being implemented and strengthen the link between the National Oversight Group and</w:t>
      </w:r>
      <w:r w:rsidR="00C33C18" w:rsidRPr="00C33C18">
        <w:t xml:space="preserve"> strategic and corporate</w:t>
      </w:r>
      <w:r w:rsidR="007669B1">
        <w:t xml:space="preserve"> </w:t>
      </w:r>
      <w:r w:rsidR="00C33C18">
        <w:t xml:space="preserve">areas of </w:t>
      </w:r>
      <w:r w:rsidR="007669B1">
        <w:t xml:space="preserve">local </w:t>
      </w:r>
      <w:r w:rsidR="007669B1">
        <w:lastRenderedPageBreak/>
        <w:t xml:space="preserve">authorities. </w:t>
      </w:r>
      <w:r w:rsidR="00B34C8B">
        <w:t>He advised there is a need to ensure the correct structures evolve and for people to know where they fit within the structure</w:t>
      </w:r>
      <w:r w:rsidR="00C33C18">
        <w:t>, w</w:t>
      </w:r>
      <w:r w:rsidR="00B34C8B">
        <w:t xml:space="preserve">ith </w:t>
      </w:r>
      <w:r w:rsidR="00C33C18">
        <w:t>o</w:t>
      </w:r>
      <w:r w:rsidR="00B34C8B">
        <w:t xml:space="preserve">perational and strategic issues being considered in the correct forums. </w:t>
      </w:r>
    </w:p>
    <w:p w14:paraId="7C31200B" w14:textId="77777777" w:rsidR="00B34C8B" w:rsidRDefault="00B34C8B" w:rsidP="00B34C8B">
      <w:pPr>
        <w:ind w:left="709"/>
      </w:pPr>
    </w:p>
    <w:p w14:paraId="03A7515E" w14:textId="618F3C1B" w:rsidR="00B34C8B" w:rsidRDefault="00B34C8B" w:rsidP="00B34C8B">
      <w:pPr>
        <w:ind w:left="709"/>
      </w:pPr>
      <w:r>
        <w:t>Sandy explained the governance framework would need to work in a way which doesn’t cause issues and stop contribution. He noted that some leaders were not aware of what is being developed an</w:t>
      </w:r>
      <w:r w:rsidR="007669B1">
        <w:t>d</w:t>
      </w:r>
      <w:r>
        <w:t xml:space="preserve"> this is a communication issue the </w:t>
      </w:r>
      <w:r w:rsidR="00C33C18">
        <w:t>National O</w:t>
      </w:r>
      <w:r>
        <w:t xml:space="preserve">versight </w:t>
      </w:r>
      <w:r w:rsidR="00C33C18">
        <w:t>G</w:t>
      </w:r>
      <w:r>
        <w:t>roup have a responsibility to overcome and encourage a consistent approach.</w:t>
      </w:r>
    </w:p>
    <w:p w14:paraId="44E930EE" w14:textId="77777777" w:rsidR="00B34C8B" w:rsidRDefault="00B34C8B" w:rsidP="00B34C8B">
      <w:pPr>
        <w:ind w:left="709"/>
      </w:pPr>
    </w:p>
    <w:p w14:paraId="63F45747" w14:textId="25F80CB4" w:rsidR="00B34C8B" w:rsidRDefault="00B34C8B" w:rsidP="00C33C18">
      <w:pPr>
        <w:ind w:left="709"/>
      </w:pPr>
      <w:r>
        <w:t xml:space="preserve">Jo provided more information on the newly formed </w:t>
      </w:r>
      <w:r w:rsidR="00C33C18">
        <w:t xml:space="preserve">LGAG and the areas of focus for the meetings. </w:t>
      </w:r>
      <w:r>
        <w:t>There are to be three initial meeting</w:t>
      </w:r>
      <w:r w:rsidR="00C33C18">
        <w:t>s and then we will consider how to continue the link</w:t>
      </w:r>
      <w:r>
        <w:t xml:space="preserve"> mov</w:t>
      </w:r>
      <w:r w:rsidR="00C33C18">
        <w:t>ing</w:t>
      </w:r>
      <w:r>
        <w:t xml:space="preserve"> forward.</w:t>
      </w:r>
      <w:r w:rsidR="00C33C18">
        <w:t xml:space="preserve"> </w:t>
      </w:r>
      <w:r>
        <w:t xml:space="preserve">One meeting has </w:t>
      </w:r>
      <w:r w:rsidR="00C33C18">
        <w:t xml:space="preserve">taken place </w:t>
      </w:r>
      <w:r>
        <w:t xml:space="preserve">and an early draft of the </w:t>
      </w:r>
      <w:r w:rsidR="00C33C18">
        <w:t xml:space="preserve">governance </w:t>
      </w:r>
      <w:r>
        <w:t>paper</w:t>
      </w:r>
      <w:r w:rsidR="00C33C18">
        <w:t xml:space="preserve"> </w:t>
      </w:r>
      <w:r>
        <w:t>has been circulated. A corrected version</w:t>
      </w:r>
      <w:r w:rsidR="00C33C18">
        <w:t>, discussed and approved at the LGAG,</w:t>
      </w:r>
      <w:r>
        <w:t xml:space="preserve"> will be circulated with minutes of this meeting.  The next meeting will be to discuss NCS and funding and the third will have a quality assurance focus.</w:t>
      </w:r>
    </w:p>
    <w:p w14:paraId="2FC52A51" w14:textId="77777777" w:rsidR="00B34C8B" w:rsidRDefault="00B34C8B" w:rsidP="00B34C8B">
      <w:pPr>
        <w:ind w:left="709"/>
      </w:pPr>
    </w:p>
    <w:p w14:paraId="39F53201" w14:textId="0C66E6D0" w:rsidR="00B34C8B" w:rsidRDefault="00B34C8B" w:rsidP="00B34C8B">
      <w:pPr>
        <w:ind w:left="709"/>
      </w:pPr>
      <w:r>
        <w:t xml:space="preserve">There was </w:t>
      </w:r>
      <w:r w:rsidR="004130A0">
        <w:t>a consensus</w:t>
      </w:r>
      <w:r>
        <w:t xml:space="preserve"> that the oversight group are going in the right direction and will keep this framework under review to keep it relevant.</w:t>
      </w:r>
    </w:p>
    <w:p w14:paraId="0E8C1C45" w14:textId="77777777" w:rsidR="00B34C8B" w:rsidRDefault="00B34C8B" w:rsidP="00B34C8B">
      <w:pPr>
        <w:ind w:left="709"/>
      </w:pPr>
    </w:p>
    <w:p w14:paraId="734C68E6" w14:textId="013B2891" w:rsidR="00B34C8B" w:rsidRDefault="00B34C8B" w:rsidP="004130A0">
      <w:pPr>
        <w:ind w:left="709"/>
      </w:pPr>
      <w:r>
        <w:t xml:space="preserve">Speaking specifically about the Operational Group, Sandy noted the membership </w:t>
      </w:r>
      <w:r w:rsidR="004130A0">
        <w:t xml:space="preserve">of the National Oversight Group may require to be reviewed to ensure the correct subject matters were being discussed by the right people at the right forum. </w:t>
      </w:r>
      <w:r>
        <w:t xml:space="preserve">Jo noted Fran </w:t>
      </w:r>
      <w:r w:rsidR="004130A0">
        <w:t>will</w:t>
      </w:r>
      <w:r>
        <w:t xml:space="preserve"> chair</w:t>
      </w:r>
      <w:r w:rsidR="004130A0">
        <w:t xml:space="preserve"> the group</w:t>
      </w:r>
      <w:r>
        <w:t xml:space="preserve">. Invites will go to </w:t>
      </w:r>
      <w:r w:rsidR="004130A0">
        <w:t>local authority</w:t>
      </w:r>
      <w:r>
        <w:t xml:space="preserve"> leads and coordinators and other direct members such as police. Attendees may be agenda dependent</w:t>
      </w:r>
      <w:r w:rsidR="004130A0">
        <w:t xml:space="preserve"> with the </w:t>
      </w:r>
      <w:r>
        <w:t xml:space="preserve">first meeting likely to be in September. </w:t>
      </w:r>
    </w:p>
    <w:p w14:paraId="55613484" w14:textId="77777777" w:rsidR="00B34C8B" w:rsidRDefault="00B34C8B" w:rsidP="00B34C8B">
      <w:pPr>
        <w:ind w:left="709"/>
      </w:pPr>
    </w:p>
    <w:p w14:paraId="0D289AA0" w14:textId="558FF04E" w:rsidR="00B34C8B" w:rsidRDefault="00B34C8B" w:rsidP="00B34C8B">
      <w:pPr>
        <w:ind w:left="709"/>
      </w:pPr>
      <w:r>
        <w:t xml:space="preserve">Sandy stated that this subject should be part of discussion for the meeting in October. </w:t>
      </w:r>
    </w:p>
    <w:p w14:paraId="69C0AA77" w14:textId="77777777" w:rsidR="00B34C8B" w:rsidRDefault="00B34C8B" w:rsidP="00B34C8B">
      <w:pPr>
        <w:ind w:left="709"/>
      </w:pPr>
    </w:p>
    <w:p w14:paraId="1F5875DE" w14:textId="77777777" w:rsidR="00B34C8B" w:rsidRDefault="00B34C8B" w:rsidP="00B34C8B">
      <w:pPr>
        <w:ind w:left="709"/>
      </w:pPr>
      <w:r>
        <w:t>Sandy agreed that Paul’s suggestion of an annual gathering of both operational and oversight group, to mop-up areas of crossover was a good idea.</w:t>
      </w:r>
    </w:p>
    <w:p w14:paraId="1FAE88F0" w14:textId="77777777" w:rsidR="00B34C8B" w:rsidRPr="00416AF6" w:rsidRDefault="00B34C8B" w:rsidP="00416AF6"/>
    <w:p w14:paraId="05C81703" w14:textId="77777777" w:rsidR="00416AF6" w:rsidRPr="000A3166" w:rsidRDefault="00416AF6" w:rsidP="7C6F5589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Update from National Appropriate Adult Co-ordinator</w:t>
      </w:r>
    </w:p>
    <w:p w14:paraId="68278DED" w14:textId="77777777" w:rsidR="00416AF6" w:rsidRPr="000A3166" w:rsidRDefault="00416AF6" w:rsidP="00416AF6">
      <w:pPr>
        <w:pStyle w:val="ListParagraph"/>
        <w:ind w:left="2160"/>
        <w:rPr>
          <w:bCs/>
        </w:rPr>
      </w:pPr>
    </w:p>
    <w:p w14:paraId="507CB402" w14:textId="30E7DEC3" w:rsidR="00B34C8B" w:rsidRDefault="00B34C8B" w:rsidP="00B34C8B">
      <w:pPr>
        <w:ind w:left="709"/>
      </w:pPr>
      <w:r>
        <w:t xml:space="preserve">Jo provided a </w:t>
      </w:r>
      <w:r w:rsidR="004130A0">
        <w:t>concise</w:t>
      </w:r>
      <w:r>
        <w:t xml:space="preserve"> update on the work she has undertaken since the last meeting.</w:t>
      </w:r>
    </w:p>
    <w:p w14:paraId="5B1294AE" w14:textId="77777777" w:rsidR="00B34C8B" w:rsidRPr="00B34C8B" w:rsidRDefault="00B34C8B" w:rsidP="00B34C8B">
      <w:pPr>
        <w:pStyle w:val="ListParagraph"/>
        <w:numPr>
          <w:ilvl w:val="0"/>
          <w:numId w:val="19"/>
        </w:numPr>
        <w:ind w:left="1701"/>
      </w:pPr>
      <w:r>
        <w:t>Arranged a meeting with SACRO to discuss their custody navigator role, in which they support people in custody and beyond, to gain understanding on where any crossover with Appropriate Adults may lie.</w:t>
      </w:r>
    </w:p>
    <w:p w14:paraId="72DEBCE3" w14:textId="0755C25B" w:rsidR="00B34C8B" w:rsidRPr="00B34C8B" w:rsidRDefault="004130A0" w:rsidP="00B34C8B">
      <w:pPr>
        <w:pStyle w:val="ListParagraph"/>
        <w:numPr>
          <w:ilvl w:val="0"/>
          <w:numId w:val="19"/>
        </w:numPr>
        <w:ind w:left="1701"/>
        <w:rPr>
          <w:bCs/>
        </w:rPr>
      </w:pPr>
      <w:r>
        <w:rPr>
          <w:bCs/>
        </w:rPr>
        <w:t>A development meeting to provide an overview of the survey responses re. Practitioners Forum and consider format has been a</w:t>
      </w:r>
      <w:r w:rsidR="00B34C8B">
        <w:rPr>
          <w:bCs/>
        </w:rPr>
        <w:t>rranged for 22 July with Fran leading.</w:t>
      </w:r>
    </w:p>
    <w:p w14:paraId="66013CF6" w14:textId="49E7EBDC" w:rsidR="00B34C8B" w:rsidRPr="00B34C8B" w:rsidRDefault="004130A0" w:rsidP="00B34C8B">
      <w:pPr>
        <w:pStyle w:val="ListParagraph"/>
        <w:numPr>
          <w:ilvl w:val="0"/>
          <w:numId w:val="19"/>
        </w:numPr>
        <w:ind w:left="1701"/>
        <w:rPr>
          <w:bCs/>
        </w:rPr>
      </w:pPr>
      <w:r>
        <w:rPr>
          <w:bCs/>
        </w:rPr>
        <w:t xml:space="preserve">A meeting to consider evaluation of the </w:t>
      </w:r>
      <w:r w:rsidR="00B34C8B">
        <w:rPr>
          <w:bCs/>
        </w:rPr>
        <w:t xml:space="preserve">National Training Programme </w:t>
      </w:r>
      <w:r>
        <w:rPr>
          <w:bCs/>
        </w:rPr>
        <w:t>is scheduled for the following week</w:t>
      </w:r>
      <w:r w:rsidR="00B34C8B">
        <w:rPr>
          <w:bCs/>
        </w:rPr>
        <w:t>.</w:t>
      </w:r>
      <w:r>
        <w:rPr>
          <w:bCs/>
        </w:rPr>
        <w:t xml:space="preserve"> [this has now been postponed and will be rescheduled for August)</w:t>
      </w:r>
      <w:r w:rsidR="00B34C8B">
        <w:rPr>
          <w:bCs/>
        </w:rPr>
        <w:t xml:space="preserve"> </w:t>
      </w:r>
      <w:r w:rsidR="00B34C8B" w:rsidRPr="00B34C8B">
        <w:rPr>
          <w:bCs/>
        </w:rPr>
        <w:t xml:space="preserve"> </w:t>
      </w:r>
    </w:p>
    <w:p w14:paraId="588C83CE" w14:textId="71A7A5BE" w:rsidR="00B34C8B" w:rsidRPr="00B34C8B" w:rsidRDefault="004130A0" w:rsidP="00B34C8B">
      <w:pPr>
        <w:pStyle w:val="ListParagraph"/>
        <w:numPr>
          <w:ilvl w:val="0"/>
          <w:numId w:val="19"/>
        </w:numPr>
        <w:ind w:left="1701"/>
        <w:rPr>
          <w:bCs/>
        </w:rPr>
      </w:pPr>
      <w:r>
        <w:rPr>
          <w:bCs/>
        </w:rPr>
        <w:lastRenderedPageBreak/>
        <w:t>Contributing to</w:t>
      </w:r>
      <w:r w:rsidR="00B34C8B">
        <w:rPr>
          <w:bCs/>
        </w:rPr>
        <w:t xml:space="preserve"> a written response </w:t>
      </w:r>
      <w:r w:rsidR="00A57CC3">
        <w:rPr>
          <w:bCs/>
        </w:rPr>
        <w:t>by</w:t>
      </w:r>
      <w:r w:rsidR="00B34C8B">
        <w:rPr>
          <w:bCs/>
        </w:rPr>
        <w:t xml:space="preserve"> COSLA to the Scottish Government c</w:t>
      </w:r>
      <w:r w:rsidR="00B34C8B" w:rsidRPr="00B34C8B">
        <w:rPr>
          <w:bCs/>
        </w:rPr>
        <w:t>onsultation</w:t>
      </w:r>
      <w:r w:rsidR="00B34C8B">
        <w:rPr>
          <w:bCs/>
        </w:rPr>
        <w:t xml:space="preserve"> on improving Victims’ experiences of the justice system. </w:t>
      </w:r>
      <w:r w:rsidR="00A57CC3">
        <w:rPr>
          <w:bCs/>
        </w:rPr>
        <w:t xml:space="preserve">The consultation, which closes on 5 August 2022, can be accessed here </w:t>
      </w:r>
      <w:hyperlink r:id="rId12" w:history="1">
        <w:r w:rsidR="00B34C8B">
          <w:rPr>
            <w:rStyle w:val="Hyperlink"/>
          </w:rPr>
          <w:t xml:space="preserve">Improving victims' experiences of the justice system: consultation </w:t>
        </w:r>
      </w:hyperlink>
    </w:p>
    <w:p w14:paraId="21A958E5" w14:textId="6A3765F7" w:rsidR="00B34C8B" w:rsidRPr="00B34C8B" w:rsidRDefault="00B34C8B" w:rsidP="00B34C8B">
      <w:pPr>
        <w:pStyle w:val="ListParagraph"/>
        <w:numPr>
          <w:ilvl w:val="0"/>
          <w:numId w:val="19"/>
        </w:numPr>
        <w:ind w:left="1701"/>
        <w:rPr>
          <w:bCs/>
        </w:rPr>
      </w:pPr>
      <w:r>
        <w:rPr>
          <w:bCs/>
        </w:rPr>
        <w:t xml:space="preserve">Commencing work on the </w:t>
      </w:r>
      <w:r w:rsidRPr="00B34C8B">
        <w:rPr>
          <w:bCs/>
        </w:rPr>
        <w:t xml:space="preserve">Annual report </w:t>
      </w:r>
      <w:r>
        <w:rPr>
          <w:bCs/>
        </w:rPr>
        <w:t xml:space="preserve">which is </w:t>
      </w:r>
      <w:r w:rsidRPr="00B34C8B">
        <w:rPr>
          <w:bCs/>
        </w:rPr>
        <w:t xml:space="preserve">due to be </w:t>
      </w:r>
      <w:r w:rsidR="00A57CC3">
        <w:rPr>
          <w:bCs/>
        </w:rPr>
        <w:t>published</w:t>
      </w:r>
      <w:r w:rsidRPr="00B34C8B">
        <w:rPr>
          <w:bCs/>
        </w:rPr>
        <w:t xml:space="preserve"> </w:t>
      </w:r>
      <w:r>
        <w:rPr>
          <w:bCs/>
        </w:rPr>
        <w:t xml:space="preserve">in </w:t>
      </w:r>
      <w:r w:rsidRPr="00B34C8B">
        <w:rPr>
          <w:bCs/>
        </w:rPr>
        <w:t>Aug</w:t>
      </w:r>
      <w:r w:rsidR="00A57CC3">
        <w:rPr>
          <w:bCs/>
        </w:rPr>
        <w:t>ust/September.</w:t>
      </w:r>
      <w:r w:rsidRPr="00B34C8B">
        <w:rPr>
          <w:bCs/>
        </w:rPr>
        <w:t xml:space="preserve"> </w:t>
      </w:r>
    </w:p>
    <w:p w14:paraId="13C13428" w14:textId="68F06C40" w:rsidR="00A57CC3" w:rsidRPr="00A57CC3" w:rsidRDefault="00B34C8B" w:rsidP="00A57CC3">
      <w:pPr>
        <w:pStyle w:val="ListParagraph"/>
        <w:numPr>
          <w:ilvl w:val="0"/>
          <w:numId w:val="19"/>
        </w:numPr>
        <w:ind w:left="1701"/>
        <w:rPr>
          <w:bCs/>
        </w:rPr>
      </w:pPr>
      <w:r w:rsidRPr="00B34C8B">
        <w:rPr>
          <w:bCs/>
        </w:rPr>
        <w:t xml:space="preserve">Also preparing </w:t>
      </w:r>
      <w:r w:rsidR="00A57CC3">
        <w:rPr>
          <w:bCs/>
        </w:rPr>
        <w:t>for the review of</w:t>
      </w:r>
      <w:r w:rsidRPr="00B34C8B">
        <w:rPr>
          <w:bCs/>
        </w:rPr>
        <w:t xml:space="preserve"> </w:t>
      </w:r>
      <w:r w:rsidR="00A57CC3">
        <w:rPr>
          <w:bCs/>
        </w:rPr>
        <w:t xml:space="preserve">the </w:t>
      </w:r>
      <w:r w:rsidRPr="00B34C8B">
        <w:rPr>
          <w:bCs/>
        </w:rPr>
        <w:t xml:space="preserve">guidance –to have this completed by year end. </w:t>
      </w:r>
    </w:p>
    <w:p w14:paraId="127EB543" w14:textId="77777777" w:rsidR="00B34C8B" w:rsidRPr="00B34C8B" w:rsidRDefault="00B34C8B" w:rsidP="00B34C8B">
      <w:pPr>
        <w:ind w:left="1080"/>
        <w:rPr>
          <w:bCs/>
        </w:rPr>
      </w:pPr>
    </w:p>
    <w:p w14:paraId="6E047052" w14:textId="3B08F322" w:rsidR="00FA4DF0" w:rsidRDefault="00B34C8B" w:rsidP="00DC15ED">
      <w:pPr>
        <w:ind w:left="709"/>
        <w:rPr>
          <w:bCs/>
        </w:rPr>
      </w:pPr>
      <w:r>
        <w:rPr>
          <w:bCs/>
        </w:rPr>
        <w:t>Jo finished</w:t>
      </w:r>
      <w:r w:rsidR="00A57CC3">
        <w:rPr>
          <w:bCs/>
        </w:rPr>
        <w:t xml:space="preserve"> </w:t>
      </w:r>
      <w:r>
        <w:rPr>
          <w:bCs/>
        </w:rPr>
        <w:t>with her regular request for contributions to the newsletter.</w:t>
      </w:r>
    </w:p>
    <w:p w14:paraId="3B55E9A8" w14:textId="77777777" w:rsidR="00416AF6" w:rsidRDefault="00416AF6" w:rsidP="00261183">
      <w:pPr>
        <w:ind w:leftChars="295" w:left="708"/>
      </w:pPr>
    </w:p>
    <w:p w14:paraId="69F1B336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bCs/>
          <w:color w:val="008080"/>
        </w:rPr>
      </w:pPr>
      <w:r w:rsidRPr="007F6F1D">
        <w:rPr>
          <w:b/>
          <w:color w:val="008080"/>
        </w:rPr>
        <w:t>Member updates</w:t>
      </w:r>
    </w:p>
    <w:p w14:paraId="78750F02" w14:textId="77777777" w:rsidR="00416AF6" w:rsidRPr="001036D5" w:rsidRDefault="00416AF6" w:rsidP="00416AF6">
      <w:pPr>
        <w:ind w:left="709"/>
        <w:rPr>
          <w:bCs/>
        </w:rPr>
      </w:pPr>
    </w:p>
    <w:p w14:paraId="3DCDAB40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>Care Inspectorate</w:t>
      </w:r>
    </w:p>
    <w:p w14:paraId="162F82E8" w14:textId="0CFB990E" w:rsidR="00B34C8B" w:rsidRPr="00B34C8B" w:rsidRDefault="00B34C8B" w:rsidP="00B34C8B">
      <w:pPr>
        <w:ind w:left="709"/>
        <w:rPr>
          <w:bCs/>
        </w:rPr>
      </w:pPr>
      <w:r w:rsidRPr="00B34C8B">
        <w:rPr>
          <w:bCs/>
        </w:rPr>
        <w:t>Paul</w:t>
      </w:r>
      <w:r>
        <w:rPr>
          <w:bCs/>
        </w:rPr>
        <w:t xml:space="preserve"> advised the </w:t>
      </w:r>
      <w:proofErr w:type="gramStart"/>
      <w:r>
        <w:rPr>
          <w:bCs/>
        </w:rPr>
        <w:t>main focus</w:t>
      </w:r>
      <w:proofErr w:type="gramEnd"/>
      <w:r>
        <w:rPr>
          <w:bCs/>
        </w:rPr>
        <w:t xml:space="preserve"> recently has been the work on the</w:t>
      </w:r>
      <w:r w:rsidRPr="00B34C8B">
        <w:rPr>
          <w:bCs/>
        </w:rPr>
        <w:t xml:space="preserve"> </w:t>
      </w:r>
      <w:r>
        <w:rPr>
          <w:bCs/>
        </w:rPr>
        <w:t xml:space="preserve">Quality Improvement </w:t>
      </w:r>
      <w:r w:rsidRPr="00B34C8B">
        <w:rPr>
          <w:bCs/>
        </w:rPr>
        <w:t>Framework</w:t>
      </w:r>
      <w:r w:rsidR="00A57CC3">
        <w:rPr>
          <w:bCs/>
        </w:rPr>
        <w:t xml:space="preserve"> (QIF),</w:t>
      </w:r>
      <w:r w:rsidRPr="00B34C8B">
        <w:rPr>
          <w:bCs/>
        </w:rPr>
        <w:t xml:space="preserve"> </w:t>
      </w:r>
      <w:r>
        <w:rPr>
          <w:bCs/>
        </w:rPr>
        <w:t xml:space="preserve">which will be based on the </w:t>
      </w:r>
      <w:r w:rsidRPr="00B34C8B">
        <w:rPr>
          <w:bCs/>
        </w:rPr>
        <w:t>European Foundation for Quality Management (EFQM) Excellence Model, is a self-assessment framework for measuring the strengths and areas for improvement of an organisation across all of its activities</w:t>
      </w:r>
      <w:r>
        <w:rPr>
          <w:bCs/>
        </w:rPr>
        <w:t>.</w:t>
      </w:r>
      <w:r w:rsidRPr="00B34C8B">
        <w:rPr>
          <w:bCs/>
        </w:rPr>
        <w:t xml:space="preserve"> </w:t>
      </w:r>
      <w:r>
        <w:rPr>
          <w:bCs/>
        </w:rPr>
        <w:t xml:space="preserve">The first </w:t>
      </w:r>
      <w:r w:rsidRPr="00B34C8B">
        <w:rPr>
          <w:bCs/>
        </w:rPr>
        <w:t>draft almost complete</w:t>
      </w:r>
      <w:r>
        <w:rPr>
          <w:bCs/>
        </w:rPr>
        <w:t xml:space="preserve"> and will soon be passed</w:t>
      </w:r>
      <w:r w:rsidRPr="00B34C8B">
        <w:rPr>
          <w:bCs/>
        </w:rPr>
        <w:t xml:space="preserve"> to corporate </w:t>
      </w:r>
      <w:r>
        <w:rPr>
          <w:bCs/>
        </w:rPr>
        <w:t xml:space="preserve">who will look at </w:t>
      </w:r>
      <w:r w:rsidRPr="00B34C8B">
        <w:rPr>
          <w:bCs/>
        </w:rPr>
        <w:t xml:space="preserve">methodology and corporate imaging and formatting. </w:t>
      </w:r>
    </w:p>
    <w:p w14:paraId="37BDAACA" w14:textId="77777777" w:rsidR="00B34C8B" w:rsidRPr="00B34C8B" w:rsidRDefault="00B34C8B" w:rsidP="00B34C8B">
      <w:pPr>
        <w:ind w:left="709"/>
        <w:rPr>
          <w:bCs/>
        </w:rPr>
      </w:pPr>
    </w:p>
    <w:p w14:paraId="024DDD2E" w14:textId="3CC5E667" w:rsidR="00B34C8B" w:rsidRPr="00B34C8B" w:rsidRDefault="00B34C8B" w:rsidP="00B34C8B">
      <w:pPr>
        <w:ind w:left="709"/>
        <w:rPr>
          <w:bCs/>
        </w:rPr>
      </w:pPr>
      <w:r>
        <w:rPr>
          <w:bCs/>
        </w:rPr>
        <w:t xml:space="preserve">Paul thanked </w:t>
      </w:r>
      <w:r w:rsidRPr="00B34C8B">
        <w:rPr>
          <w:bCs/>
        </w:rPr>
        <w:t>those who have helped support the development of the QI</w:t>
      </w:r>
      <w:r w:rsidR="00A57CC3">
        <w:rPr>
          <w:bCs/>
        </w:rPr>
        <w:t>F</w:t>
      </w:r>
      <w:r>
        <w:rPr>
          <w:bCs/>
        </w:rPr>
        <w:t xml:space="preserve"> so far and</w:t>
      </w:r>
      <w:r w:rsidRPr="00B34C8B">
        <w:rPr>
          <w:bCs/>
        </w:rPr>
        <w:t xml:space="preserve"> formally propose</w:t>
      </w:r>
      <w:r>
        <w:rPr>
          <w:bCs/>
        </w:rPr>
        <w:t>d</w:t>
      </w:r>
      <w:r w:rsidRPr="00B34C8B">
        <w:rPr>
          <w:bCs/>
        </w:rPr>
        <w:t xml:space="preserve"> </w:t>
      </w:r>
      <w:r>
        <w:rPr>
          <w:bCs/>
        </w:rPr>
        <w:t>that a short life working group be set up to l</w:t>
      </w:r>
      <w:r w:rsidRPr="00B34C8B">
        <w:rPr>
          <w:bCs/>
        </w:rPr>
        <w:t xml:space="preserve">ook at a sampling of indicators from the </w:t>
      </w:r>
      <w:r>
        <w:rPr>
          <w:bCs/>
        </w:rPr>
        <w:t>framework</w:t>
      </w:r>
      <w:r w:rsidRPr="00B34C8B">
        <w:rPr>
          <w:bCs/>
        </w:rPr>
        <w:t xml:space="preserve"> to</w:t>
      </w:r>
      <w:r>
        <w:rPr>
          <w:bCs/>
        </w:rPr>
        <w:t xml:space="preserve"> provide </w:t>
      </w:r>
      <w:r w:rsidRPr="00B34C8B">
        <w:rPr>
          <w:bCs/>
        </w:rPr>
        <w:t xml:space="preserve">feedback </w:t>
      </w:r>
      <w:r>
        <w:rPr>
          <w:bCs/>
        </w:rPr>
        <w:t xml:space="preserve">and help </w:t>
      </w:r>
      <w:r w:rsidRPr="00B34C8B">
        <w:rPr>
          <w:bCs/>
        </w:rPr>
        <w:t xml:space="preserve">develop the overall model. </w:t>
      </w:r>
    </w:p>
    <w:p w14:paraId="002AE05E" w14:textId="77777777" w:rsidR="00B34C8B" w:rsidRPr="00B34C8B" w:rsidRDefault="00B34C8B" w:rsidP="00B34C8B">
      <w:pPr>
        <w:ind w:left="709"/>
        <w:rPr>
          <w:bCs/>
        </w:rPr>
      </w:pPr>
    </w:p>
    <w:p w14:paraId="07EE218A" w14:textId="73DDD541" w:rsidR="00B61EC6" w:rsidRPr="00B61EC6" w:rsidRDefault="00B34C8B" w:rsidP="00B34C8B">
      <w:pPr>
        <w:ind w:left="709"/>
        <w:rPr>
          <w:bCs/>
        </w:rPr>
      </w:pPr>
      <w:r w:rsidRPr="00B34C8B">
        <w:rPr>
          <w:bCs/>
        </w:rPr>
        <w:t>Sandy</w:t>
      </w:r>
      <w:r>
        <w:rPr>
          <w:bCs/>
        </w:rPr>
        <w:t xml:space="preserve"> was supportive of this approach and</w:t>
      </w:r>
      <w:r w:rsidRPr="00B34C8B">
        <w:rPr>
          <w:bCs/>
        </w:rPr>
        <w:t xml:space="preserve"> </w:t>
      </w:r>
      <w:r>
        <w:rPr>
          <w:bCs/>
        </w:rPr>
        <w:t>noted that he had</w:t>
      </w:r>
      <w:r w:rsidRPr="00B34C8B">
        <w:rPr>
          <w:bCs/>
        </w:rPr>
        <w:t xml:space="preserve"> been involved in something </w:t>
      </w:r>
      <w:r w:rsidR="00A57CC3">
        <w:rPr>
          <w:bCs/>
        </w:rPr>
        <w:t>similar</w:t>
      </w:r>
      <w:r w:rsidRPr="00B34C8B">
        <w:rPr>
          <w:bCs/>
        </w:rPr>
        <w:t xml:space="preserve"> for </w:t>
      </w:r>
      <w:r>
        <w:rPr>
          <w:bCs/>
        </w:rPr>
        <w:t>Community Justice Scotland and it</w:t>
      </w:r>
      <w:r w:rsidRPr="00B34C8B">
        <w:rPr>
          <w:bCs/>
        </w:rPr>
        <w:t xml:space="preserve"> helps to make sure things are properly informed and promotes ownership</w:t>
      </w:r>
      <w:r>
        <w:rPr>
          <w:bCs/>
        </w:rPr>
        <w:t>.</w:t>
      </w:r>
      <w:r w:rsidRPr="00B34C8B">
        <w:rPr>
          <w:bCs/>
        </w:rPr>
        <w:t xml:space="preserve"> </w:t>
      </w:r>
    </w:p>
    <w:p w14:paraId="558955C3" w14:textId="77777777" w:rsidR="00B34C8B" w:rsidRDefault="00B34C8B" w:rsidP="00B34C8B">
      <w:pPr>
        <w:ind w:left="709"/>
        <w:rPr>
          <w:bCs/>
          <w:color w:val="008080"/>
        </w:rPr>
      </w:pPr>
    </w:p>
    <w:p w14:paraId="10ABF0FE" w14:textId="77777777" w:rsidR="00B34C8B" w:rsidRPr="00B34C8B" w:rsidRDefault="00B34C8B" w:rsidP="00B34C8B">
      <w:pPr>
        <w:ind w:left="709"/>
        <w:rPr>
          <w:b/>
          <w:bCs/>
        </w:rPr>
      </w:pPr>
      <w:proofErr w:type="gramStart"/>
      <w:r w:rsidRPr="00B34C8B">
        <w:rPr>
          <w:b/>
          <w:bCs/>
        </w:rPr>
        <w:t xml:space="preserve">Action </w:t>
      </w:r>
      <w:r>
        <w:rPr>
          <w:b/>
          <w:bCs/>
        </w:rPr>
        <w:t xml:space="preserve"> </w:t>
      </w:r>
      <w:r w:rsidRPr="00B34C8B">
        <w:rPr>
          <w:b/>
          <w:bCs/>
        </w:rPr>
        <w:t>-</w:t>
      </w:r>
      <w:proofErr w:type="gramEnd"/>
      <w:r w:rsidRPr="00B34C8B">
        <w:rPr>
          <w:b/>
          <w:bCs/>
        </w:rPr>
        <w:t xml:space="preserve">  Paul to speak to Jo to set up a short life working group</w:t>
      </w:r>
    </w:p>
    <w:p w14:paraId="2F490C8D" w14:textId="77777777" w:rsidR="00B34C8B" w:rsidRDefault="00B34C8B" w:rsidP="00B34C8B">
      <w:pPr>
        <w:ind w:left="709"/>
        <w:rPr>
          <w:bCs/>
          <w:color w:val="008080"/>
        </w:rPr>
      </w:pPr>
    </w:p>
    <w:p w14:paraId="2073539E" w14:textId="77777777" w:rsidR="00B34C8B" w:rsidRDefault="00B34C8B" w:rsidP="00B34C8B">
      <w:pPr>
        <w:ind w:left="709"/>
        <w:rPr>
          <w:bCs/>
          <w:color w:val="008080"/>
        </w:rPr>
      </w:pPr>
      <w:r>
        <w:rPr>
          <w:bCs/>
          <w:color w:val="008080"/>
        </w:rPr>
        <w:t xml:space="preserve">Scottish Government </w:t>
      </w:r>
    </w:p>
    <w:p w14:paraId="035B9870" w14:textId="7A0414E1" w:rsidR="00B34C8B" w:rsidRDefault="00B34C8B" w:rsidP="00B34C8B">
      <w:pPr>
        <w:ind w:left="709"/>
        <w:rPr>
          <w:bCs/>
        </w:rPr>
      </w:pPr>
      <w:r>
        <w:rPr>
          <w:bCs/>
        </w:rPr>
        <w:t xml:space="preserve">Zak advised that the Scottish Government were focused on updating the Appropriate Adult guidance, </w:t>
      </w:r>
      <w:r w:rsidRPr="00B34C8B">
        <w:rPr>
          <w:bCs/>
        </w:rPr>
        <w:t xml:space="preserve">– </w:t>
      </w:r>
      <w:r>
        <w:rPr>
          <w:bCs/>
        </w:rPr>
        <w:t xml:space="preserve">which was developed in </w:t>
      </w:r>
      <w:r w:rsidRPr="00B34C8B">
        <w:rPr>
          <w:bCs/>
        </w:rPr>
        <w:t xml:space="preserve">2016 </w:t>
      </w:r>
      <w:r>
        <w:rPr>
          <w:bCs/>
        </w:rPr>
        <w:t>and p</w:t>
      </w:r>
      <w:r w:rsidRPr="00B34C8B">
        <w:rPr>
          <w:bCs/>
        </w:rPr>
        <w:t>ublished 2020</w:t>
      </w:r>
      <w:r>
        <w:rPr>
          <w:bCs/>
        </w:rPr>
        <w:t xml:space="preserve">. The aim is for this to be a living document and there is a need to ensure that it is up to date and reflects the current landscape. The initial rework is </w:t>
      </w:r>
      <w:r w:rsidR="00A57CC3">
        <w:rPr>
          <w:bCs/>
        </w:rPr>
        <w:t>i</w:t>
      </w:r>
      <w:r w:rsidRPr="00B34C8B">
        <w:rPr>
          <w:bCs/>
        </w:rPr>
        <w:t xml:space="preserve">ncluded in </w:t>
      </w:r>
      <w:r w:rsidR="00A57CC3">
        <w:rPr>
          <w:bCs/>
        </w:rPr>
        <w:t xml:space="preserve">the </w:t>
      </w:r>
      <w:r w:rsidRPr="00B34C8B">
        <w:rPr>
          <w:bCs/>
        </w:rPr>
        <w:t>papers, with some initial comments Jo</w:t>
      </w:r>
      <w:r w:rsidR="00A57CC3">
        <w:rPr>
          <w:bCs/>
        </w:rPr>
        <w:t>,</w:t>
      </w:r>
      <w:r w:rsidRPr="00B34C8B">
        <w:rPr>
          <w:bCs/>
        </w:rPr>
        <w:t xml:space="preserve"> </w:t>
      </w:r>
      <w:proofErr w:type="gramStart"/>
      <w:r w:rsidRPr="00B34C8B">
        <w:rPr>
          <w:bCs/>
        </w:rPr>
        <w:t>Fran</w:t>
      </w:r>
      <w:proofErr w:type="gramEnd"/>
      <w:r w:rsidRPr="00B34C8B">
        <w:rPr>
          <w:bCs/>
        </w:rPr>
        <w:t xml:space="preserve"> and Zak. </w:t>
      </w:r>
    </w:p>
    <w:p w14:paraId="6BF3B177" w14:textId="77777777" w:rsidR="00B34C8B" w:rsidRDefault="00B34C8B" w:rsidP="00B34C8B">
      <w:pPr>
        <w:ind w:left="709"/>
        <w:rPr>
          <w:bCs/>
        </w:rPr>
      </w:pPr>
    </w:p>
    <w:p w14:paraId="7EEC0595" w14:textId="77777777" w:rsidR="00B34C8B" w:rsidRPr="00B34C8B" w:rsidRDefault="00B34C8B" w:rsidP="00B34C8B">
      <w:pPr>
        <w:ind w:left="709"/>
        <w:rPr>
          <w:bCs/>
        </w:rPr>
      </w:pPr>
      <w:r>
        <w:rPr>
          <w:bCs/>
        </w:rPr>
        <w:t>Zak would l</w:t>
      </w:r>
      <w:r w:rsidRPr="00B34C8B">
        <w:rPr>
          <w:bCs/>
        </w:rPr>
        <w:t>ike to tap into the expertise of oversight group</w:t>
      </w:r>
      <w:r>
        <w:rPr>
          <w:bCs/>
        </w:rPr>
        <w:t xml:space="preserve"> and asked for contributions and feedback. </w:t>
      </w:r>
    </w:p>
    <w:p w14:paraId="3F9F1FF0" w14:textId="77777777" w:rsidR="00B34C8B" w:rsidRPr="00B34C8B" w:rsidRDefault="00B34C8B" w:rsidP="00B34C8B">
      <w:pPr>
        <w:ind w:left="709"/>
        <w:rPr>
          <w:bCs/>
        </w:rPr>
      </w:pPr>
    </w:p>
    <w:p w14:paraId="569908F0" w14:textId="27819055" w:rsidR="00B34C8B" w:rsidRDefault="00B34C8B" w:rsidP="00B34C8B">
      <w:pPr>
        <w:ind w:left="709"/>
        <w:rPr>
          <w:b/>
          <w:bCs/>
        </w:rPr>
      </w:pPr>
      <w:r w:rsidRPr="00B34C8B">
        <w:rPr>
          <w:b/>
          <w:bCs/>
        </w:rPr>
        <w:t>ACTION</w:t>
      </w:r>
      <w:r>
        <w:rPr>
          <w:b/>
          <w:bCs/>
        </w:rPr>
        <w:t xml:space="preserve"> </w:t>
      </w:r>
      <w:r w:rsidRPr="00B34C8B">
        <w:rPr>
          <w:b/>
          <w:bCs/>
        </w:rPr>
        <w:t>–</w:t>
      </w:r>
      <w:r w:rsidR="00A57CC3">
        <w:rPr>
          <w:b/>
          <w:bCs/>
        </w:rPr>
        <w:t xml:space="preserve"> </w:t>
      </w:r>
      <w:r>
        <w:rPr>
          <w:b/>
          <w:bCs/>
        </w:rPr>
        <w:t>comments to Zak Tuck</w:t>
      </w:r>
      <w:r w:rsidRPr="00B34C8B">
        <w:rPr>
          <w:b/>
          <w:bCs/>
        </w:rPr>
        <w:t xml:space="preserve"> by 5 August. </w:t>
      </w:r>
    </w:p>
    <w:p w14:paraId="47F8B55B" w14:textId="77777777" w:rsidR="00B34C8B" w:rsidRDefault="00B34C8B" w:rsidP="00B34C8B">
      <w:pPr>
        <w:ind w:left="709"/>
        <w:rPr>
          <w:b/>
          <w:bCs/>
        </w:rPr>
      </w:pPr>
    </w:p>
    <w:p w14:paraId="2B52398E" w14:textId="07B82183" w:rsidR="00B34C8B" w:rsidRPr="00B34C8B" w:rsidRDefault="00B34C8B" w:rsidP="00B34C8B">
      <w:pPr>
        <w:ind w:left="709"/>
        <w:rPr>
          <w:bCs/>
        </w:rPr>
      </w:pPr>
      <w:r>
        <w:rPr>
          <w:bCs/>
        </w:rPr>
        <w:t>Zak advised the group he was l</w:t>
      </w:r>
      <w:r w:rsidRPr="00B34C8B">
        <w:rPr>
          <w:bCs/>
        </w:rPr>
        <w:t xml:space="preserve">ooking for all and every idea </w:t>
      </w:r>
      <w:r>
        <w:rPr>
          <w:bCs/>
        </w:rPr>
        <w:t>and</w:t>
      </w:r>
      <w:r w:rsidRPr="00B34C8B">
        <w:rPr>
          <w:bCs/>
        </w:rPr>
        <w:t xml:space="preserve"> will develop </w:t>
      </w:r>
      <w:r>
        <w:rPr>
          <w:bCs/>
        </w:rPr>
        <w:t>the</w:t>
      </w:r>
      <w:r w:rsidRPr="00B34C8B">
        <w:rPr>
          <w:bCs/>
        </w:rPr>
        <w:t xml:space="preserve"> next draft, </w:t>
      </w:r>
      <w:r>
        <w:rPr>
          <w:bCs/>
        </w:rPr>
        <w:t xml:space="preserve">which will be distributed more widely to Local Authorities, </w:t>
      </w:r>
      <w:proofErr w:type="gramStart"/>
      <w:r w:rsidRPr="00B34C8B">
        <w:rPr>
          <w:bCs/>
        </w:rPr>
        <w:t>SOLACE</w:t>
      </w:r>
      <w:proofErr w:type="gramEnd"/>
      <w:r>
        <w:rPr>
          <w:bCs/>
        </w:rPr>
        <w:t xml:space="preserve"> and</w:t>
      </w:r>
      <w:r w:rsidRPr="00B34C8B">
        <w:rPr>
          <w:bCs/>
        </w:rPr>
        <w:t xml:space="preserve"> SG colleagues. </w:t>
      </w:r>
      <w:r>
        <w:rPr>
          <w:bCs/>
        </w:rPr>
        <w:t xml:space="preserve">Input at that point would be by exception with </w:t>
      </w:r>
      <w:r>
        <w:rPr>
          <w:bCs/>
        </w:rPr>
        <w:lastRenderedPageBreak/>
        <w:t xml:space="preserve">the aim to </w:t>
      </w:r>
      <w:r w:rsidRPr="00B34C8B">
        <w:rPr>
          <w:bCs/>
        </w:rPr>
        <w:t xml:space="preserve">publish by end of October. </w:t>
      </w:r>
      <w:r>
        <w:rPr>
          <w:bCs/>
        </w:rPr>
        <w:t>Zak suggested that</w:t>
      </w:r>
      <w:r w:rsidRPr="00B34C8B">
        <w:rPr>
          <w:bCs/>
        </w:rPr>
        <w:t xml:space="preserve"> meeting in </w:t>
      </w:r>
      <w:r>
        <w:rPr>
          <w:bCs/>
        </w:rPr>
        <w:t xml:space="preserve">October </w:t>
      </w:r>
      <w:r w:rsidRPr="00B34C8B">
        <w:rPr>
          <w:bCs/>
        </w:rPr>
        <w:t xml:space="preserve">could help ratify the final draft before SG publish the document. </w:t>
      </w:r>
    </w:p>
    <w:p w14:paraId="0C76B9BB" w14:textId="77777777" w:rsidR="00B34C8B" w:rsidRPr="00B34C8B" w:rsidRDefault="00B34C8B" w:rsidP="00B34C8B">
      <w:pPr>
        <w:ind w:left="709"/>
        <w:rPr>
          <w:bCs/>
        </w:rPr>
      </w:pPr>
    </w:p>
    <w:p w14:paraId="41BFF6CD" w14:textId="77777777" w:rsidR="005C7544" w:rsidRDefault="005C7544" w:rsidP="00416AF6">
      <w:pPr>
        <w:ind w:left="709"/>
        <w:rPr>
          <w:bCs/>
          <w:color w:val="008080"/>
        </w:rPr>
      </w:pPr>
      <w:r>
        <w:rPr>
          <w:bCs/>
          <w:color w:val="008080"/>
        </w:rPr>
        <w:t>Clarity in Communication</w:t>
      </w:r>
    </w:p>
    <w:p w14:paraId="54AF9612" w14:textId="61642841" w:rsidR="009012D0" w:rsidRPr="00DC15ED" w:rsidRDefault="00AD7AA5" w:rsidP="00DC15ED">
      <w:pPr>
        <w:ind w:left="709"/>
        <w:rPr>
          <w:bCs/>
        </w:rPr>
      </w:pPr>
      <w:r w:rsidRPr="00AD7AA5">
        <w:rPr>
          <w:bCs/>
        </w:rPr>
        <w:t xml:space="preserve">Stephen </w:t>
      </w:r>
      <w:r w:rsidR="00B34C8B">
        <w:rPr>
          <w:bCs/>
        </w:rPr>
        <w:t>advised that they have recently completed the filming of four scenarios</w:t>
      </w:r>
      <w:r w:rsidR="00A57CC3">
        <w:rPr>
          <w:bCs/>
        </w:rPr>
        <w:t xml:space="preserve"> to raise awareness of the Appropriate Adult role </w:t>
      </w:r>
      <w:r w:rsidR="00B34C8B">
        <w:rPr>
          <w:bCs/>
        </w:rPr>
        <w:t>and is waiting for Police Scotland to</w:t>
      </w:r>
      <w:r w:rsidR="00A57CC3">
        <w:rPr>
          <w:bCs/>
        </w:rPr>
        <w:t xml:space="preserve"> complete post-production including </w:t>
      </w:r>
      <w:r w:rsidR="00B34C8B">
        <w:rPr>
          <w:bCs/>
        </w:rPr>
        <w:t>voiceovers</w:t>
      </w:r>
      <w:r w:rsidR="00A57CC3">
        <w:rPr>
          <w:bCs/>
        </w:rPr>
        <w:t xml:space="preserve"> as learning points</w:t>
      </w:r>
      <w:r w:rsidR="00B34C8B">
        <w:rPr>
          <w:bCs/>
        </w:rPr>
        <w:t xml:space="preserve">. </w:t>
      </w:r>
    </w:p>
    <w:p w14:paraId="6F1D026F" w14:textId="77777777" w:rsidR="00416AF6" w:rsidRDefault="00416AF6" w:rsidP="00416AF6">
      <w:pPr>
        <w:rPr>
          <w:bCs/>
        </w:rPr>
      </w:pPr>
    </w:p>
    <w:p w14:paraId="46F34A9E" w14:textId="77777777" w:rsidR="00416AF6" w:rsidRPr="007F6F1D" w:rsidRDefault="00416AF6" w:rsidP="00416AF6">
      <w:pPr>
        <w:pStyle w:val="Heading1"/>
        <w:numPr>
          <w:ilvl w:val="0"/>
          <w:numId w:val="3"/>
        </w:numPr>
        <w:rPr>
          <w:b/>
          <w:color w:val="008080"/>
        </w:rPr>
      </w:pPr>
      <w:r w:rsidRPr="007F6F1D">
        <w:rPr>
          <w:b/>
          <w:color w:val="008080"/>
        </w:rPr>
        <w:t>AOB</w:t>
      </w:r>
    </w:p>
    <w:p w14:paraId="7E82779F" w14:textId="77777777" w:rsidR="00416AF6" w:rsidRDefault="00416AF6" w:rsidP="00416AF6">
      <w:pPr>
        <w:ind w:left="644"/>
      </w:pPr>
    </w:p>
    <w:p w14:paraId="6E340200" w14:textId="77777777" w:rsidR="00B34C8B" w:rsidRDefault="00575961" w:rsidP="00B34C8B">
      <w:pPr>
        <w:ind w:left="644"/>
      </w:pPr>
      <w:r>
        <w:t xml:space="preserve">Sandy </w:t>
      </w:r>
      <w:r w:rsidR="0027575C">
        <w:t>thanked</w:t>
      </w:r>
      <w:r w:rsidR="002F613F">
        <w:t xml:space="preserve"> everyone for their updates</w:t>
      </w:r>
      <w:r w:rsidR="00B34C8B">
        <w:t xml:space="preserve"> and noted that the next meeting would be the event on </w:t>
      </w:r>
      <w:r w:rsidR="00B34C8B">
        <w:rPr>
          <w:bCs/>
        </w:rPr>
        <w:t>Monday</w:t>
      </w:r>
      <w:r w:rsidR="00B34C8B" w:rsidRPr="00E46E77">
        <w:rPr>
          <w:bCs/>
        </w:rPr>
        <w:t xml:space="preserve"> 1</w:t>
      </w:r>
      <w:r w:rsidR="00B34C8B">
        <w:rPr>
          <w:bCs/>
        </w:rPr>
        <w:t>0</w:t>
      </w:r>
      <w:r w:rsidR="00B34C8B" w:rsidRPr="00E46E77">
        <w:rPr>
          <w:bCs/>
        </w:rPr>
        <w:t xml:space="preserve"> October </w:t>
      </w:r>
      <w:r w:rsidR="00B34C8B">
        <w:rPr>
          <w:bCs/>
        </w:rPr>
        <w:t xml:space="preserve">10:00 -15:30 at COSLA Conference Centre.  He </w:t>
      </w:r>
      <w:r w:rsidR="00B34C8B">
        <w:t>hoped that as many people as possible can meet in person, although there will be facility for hybrid meeting. The meeting will start with a general business meeting, review of work then facilitated meeting to get to know everyone.</w:t>
      </w:r>
    </w:p>
    <w:p w14:paraId="5C3DA1ED" w14:textId="77777777" w:rsidR="00B34C8B" w:rsidRDefault="00B34C8B" w:rsidP="00B34C8B"/>
    <w:p w14:paraId="4379D88A" w14:textId="77777777" w:rsidR="00B34C8B" w:rsidRPr="009B7615" w:rsidRDefault="00B34C8B" w:rsidP="00B34C8B">
      <w:pPr>
        <w:ind w:left="567"/>
      </w:pPr>
      <w:r>
        <w:t xml:space="preserve">Jo will circulate meeting dates for 2023 </w:t>
      </w:r>
    </w:p>
    <w:p w14:paraId="3474FF00" w14:textId="77777777" w:rsidR="00416AF6" w:rsidRDefault="00416AF6" w:rsidP="7C6F5589">
      <w:pPr>
        <w:ind w:left="720"/>
        <w:rPr>
          <w:szCs w:val="24"/>
        </w:rPr>
      </w:pPr>
    </w:p>
    <w:p w14:paraId="076766D0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 xml:space="preserve">Dates </w:t>
      </w:r>
      <w:r>
        <w:rPr>
          <w:bCs/>
          <w:color w:val="008080"/>
        </w:rPr>
        <w:t>of next</w:t>
      </w:r>
      <w:r w:rsidRPr="007F6F1D">
        <w:rPr>
          <w:bCs/>
          <w:color w:val="008080"/>
        </w:rPr>
        <w:t xml:space="preserve"> </w:t>
      </w:r>
      <w:r>
        <w:rPr>
          <w:bCs/>
          <w:color w:val="008080"/>
        </w:rPr>
        <w:t>meeting</w:t>
      </w:r>
    </w:p>
    <w:p w14:paraId="24DFFBCD" w14:textId="10EE5CEB" w:rsidR="00416AF6" w:rsidRPr="00824F74" w:rsidRDefault="00416AF6" w:rsidP="32A8EAD3">
      <w:pPr>
        <w:ind w:left="709"/>
        <w:rPr>
          <w:color w:val="FF0000"/>
        </w:rPr>
      </w:pPr>
      <w:r>
        <w:t xml:space="preserve">The next meeting will be held </w:t>
      </w:r>
      <w:r w:rsidR="00B34C8B">
        <w:t>in person/hybrid</w:t>
      </w:r>
      <w:r>
        <w:t xml:space="preserve"> on </w:t>
      </w:r>
      <w:r w:rsidR="00B34C8B" w:rsidRPr="00B34C8B">
        <w:rPr>
          <w:b/>
          <w:bCs/>
          <w:color w:val="009E9E"/>
        </w:rPr>
        <w:t>Monday 10 October 10:00 -15:30</w:t>
      </w:r>
      <w:r w:rsidR="00DC15ED">
        <w:rPr>
          <w:b/>
          <w:bCs/>
          <w:color w:val="009E9E"/>
        </w:rPr>
        <w:t xml:space="preserve"> at COSLA Conference Centre, Verity House, 19 Haymarket Yards, Edinburgh EH12 5BH</w:t>
      </w:r>
    </w:p>
    <w:p w14:paraId="3FCBB0D4" w14:textId="77777777" w:rsidR="00416AF6" w:rsidRDefault="00416AF6" w:rsidP="00416AF6">
      <w:pPr>
        <w:ind w:left="709"/>
        <w:rPr>
          <w:bCs/>
        </w:rPr>
      </w:pPr>
    </w:p>
    <w:p w14:paraId="044B8831" w14:textId="77777777" w:rsidR="00416AF6" w:rsidRPr="007F6F1D" w:rsidRDefault="00416AF6" w:rsidP="00416AF6">
      <w:pPr>
        <w:ind w:left="709"/>
        <w:rPr>
          <w:bCs/>
          <w:color w:val="008080"/>
        </w:rPr>
      </w:pPr>
      <w:r w:rsidRPr="007F6F1D">
        <w:rPr>
          <w:bCs/>
          <w:color w:val="008080"/>
        </w:rPr>
        <w:t>Future Meetings</w:t>
      </w:r>
    </w:p>
    <w:p w14:paraId="60B464BD" w14:textId="77777777" w:rsidR="00664638" w:rsidRPr="00664638" w:rsidRDefault="00B34C8B" w:rsidP="00416AF6">
      <w:pPr>
        <w:pStyle w:val="ListParagraph"/>
        <w:numPr>
          <w:ilvl w:val="0"/>
          <w:numId w:val="11"/>
        </w:numPr>
        <w:ind w:left="1560" w:hanging="426"/>
        <w:rPr>
          <w:bCs/>
        </w:rPr>
      </w:pPr>
      <w:r>
        <w:rPr>
          <w:bCs/>
        </w:rPr>
        <w:t>To be arranged</w:t>
      </w:r>
    </w:p>
    <w:p w14:paraId="0389958F" w14:textId="77777777" w:rsidR="00416AF6" w:rsidRDefault="00416AF6" w:rsidP="7C6F5589">
      <w:pPr>
        <w:ind w:left="1560"/>
        <w:rPr>
          <w:szCs w:val="24"/>
        </w:rPr>
      </w:pPr>
    </w:p>
    <w:p w14:paraId="503B3BD5" w14:textId="77777777" w:rsidR="00416AF6" w:rsidRDefault="00416AF6" w:rsidP="006E42DD">
      <w:pPr>
        <w:ind w:left="709"/>
        <w:rPr>
          <w:b/>
        </w:rPr>
      </w:pPr>
      <w:r w:rsidRPr="001D4807">
        <w:rPr>
          <w:b/>
          <w:bCs/>
        </w:rPr>
        <w:t xml:space="preserve">Action: Jo to send out invites, </w:t>
      </w:r>
      <w:proofErr w:type="gramStart"/>
      <w:r w:rsidRPr="001D4807">
        <w:rPr>
          <w:b/>
          <w:bCs/>
        </w:rPr>
        <w:t>agenda</w:t>
      </w:r>
      <w:proofErr w:type="gramEnd"/>
      <w:r w:rsidRPr="001D4807">
        <w:rPr>
          <w:b/>
          <w:bCs/>
        </w:rPr>
        <w:t xml:space="preserve"> and related documents.</w:t>
      </w:r>
    </w:p>
    <w:p w14:paraId="0B732CA7" w14:textId="77777777" w:rsidR="00416AF6" w:rsidRPr="00416AF6" w:rsidRDefault="00416AF6" w:rsidP="00416AF6">
      <w:pPr>
        <w:rPr>
          <w:b/>
        </w:rPr>
      </w:pPr>
    </w:p>
    <w:sectPr w:rsidR="00416AF6" w:rsidRPr="00416AF6" w:rsidSect="00B561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3EDC" w14:textId="77777777" w:rsidR="00F85904" w:rsidRDefault="00F85904" w:rsidP="00416AF6">
      <w:r>
        <w:separator/>
      </w:r>
    </w:p>
  </w:endnote>
  <w:endnote w:type="continuationSeparator" w:id="0">
    <w:p w14:paraId="36178248" w14:textId="77777777" w:rsidR="00F85904" w:rsidRDefault="00F85904" w:rsidP="00416AF6">
      <w:r>
        <w:continuationSeparator/>
      </w:r>
    </w:p>
  </w:endnote>
  <w:endnote w:type="continuationNotice" w:id="1">
    <w:p w14:paraId="42681F7A" w14:textId="77777777" w:rsidR="00F85904" w:rsidRDefault="00F85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EEC7" w14:textId="77777777" w:rsidR="00F3173C" w:rsidRDefault="00F31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616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6DC55" w14:textId="77777777" w:rsidR="00F3173C" w:rsidRDefault="00F31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FFB020" w14:textId="77777777" w:rsidR="00F3173C" w:rsidRDefault="00F317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30BC" w14:textId="77777777" w:rsidR="00F3173C" w:rsidRDefault="00F3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C713" w14:textId="77777777" w:rsidR="00F85904" w:rsidRDefault="00F85904" w:rsidP="00416AF6">
      <w:r>
        <w:separator/>
      </w:r>
    </w:p>
  </w:footnote>
  <w:footnote w:type="continuationSeparator" w:id="0">
    <w:p w14:paraId="6D455C36" w14:textId="77777777" w:rsidR="00F85904" w:rsidRDefault="00F85904" w:rsidP="00416AF6">
      <w:r>
        <w:continuationSeparator/>
      </w:r>
    </w:p>
  </w:footnote>
  <w:footnote w:type="continuationNotice" w:id="1">
    <w:p w14:paraId="3716E73F" w14:textId="77777777" w:rsidR="00F85904" w:rsidRDefault="00F85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F132" w14:textId="77777777" w:rsidR="00F3173C" w:rsidRDefault="00F317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707A" w14:textId="037C6BD9" w:rsidR="00416AF6" w:rsidRDefault="00416AF6">
    <w:pPr>
      <w:pStyle w:val="Header"/>
    </w:pPr>
    <w:r>
      <w:rPr>
        <w:bCs/>
        <w:iCs/>
        <w:noProof/>
        <w:lang w:eastAsia="en-GB"/>
      </w:rPr>
      <w:drawing>
        <wp:anchor distT="0" distB="0" distL="114300" distR="114300" simplePos="0" relativeHeight="251657216" behindDoc="0" locked="0" layoutInCell="1" allowOverlap="1" wp14:anchorId="6B6CC60D" wp14:editId="46F6E0A0">
          <wp:simplePos x="0" y="0"/>
          <wp:positionH relativeFrom="margin">
            <wp:align>center</wp:align>
          </wp:positionH>
          <wp:positionV relativeFrom="paragraph">
            <wp:posOffset>-405442</wp:posOffset>
          </wp:positionV>
          <wp:extent cx="3200400" cy="8597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90F6" w14:textId="77777777" w:rsidR="00F3173C" w:rsidRDefault="00F31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2EC6727"/>
    <w:multiLevelType w:val="hybridMultilevel"/>
    <w:tmpl w:val="2050D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153FAF"/>
    <w:multiLevelType w:val="hybridMultilevel"/>
    <w:tmpl w:val="B33215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150169"/>
    <w:multiLevelType w:val="hybridMultilevel"/>
    <w:tmpl w:val="6A60462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0E2B07"/>
    <w:multiLevelType w:val="hybridMultilevel"/>
    <w:tmpl w:val="D2F6B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52DC1"/>
    <w:multiLevelType w:val="hybridMultilevel"/>
    <w:tmpl w:val="F242639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B33647"/>
    <w:multiLevelType w:val="hybridMultilevel"/>
    <w:tmpl w:val="117E58AE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CB62A7E"/>
    <w:multiLevelType w:val="hybridMultilevel"/>
    <w:tmpl w:val="BA44776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6A07845"/>
    <w:multiLevelType w:val="hybridMultilevel"/>
    <w:tmpl w:val="5F30075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B255C61"/>
    <w:multiLevelType w:val="hybridMultilevel"/>
    <w:tmpl w:val="1E8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00D46"/>
    <w:multiLevelType w:val="hybridMultilevel"/>
    <w:tmpl w:val="DCD09546"/>
    <w:lvl w:ilvl="0" w:tplc="21C04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8A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A9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0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AC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C67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A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7C8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BAC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A2086"/>
    <w:multiLevelType w:val="hybridMultilevel"/>
    <w:tmpl w:val="B36813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693FE3"/>
    <w:multiLevelType w:val="hybridMultilevel"/>
    <w:tmpl w:val="1B5849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531FD"/>
    <w:multiLevelType w:val="hybridMultilevel"/>
    <w:tmpl w:val="0A223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0D5C68"/>
    <w:multiLevelType w:val="hybridMultilevel"/>
    <w:tmpl w:val="F350F35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44526961">
    <w:abstractNumId w:val="10"/>
  </w:num>
  <w:num w:numId="2" w16cid:durableId="267977511">
    <w:abstractNumId w:val="12"/>
  </w:num>
  <w:num w:numId="3" w16cid:durableId="482166570">
    <w:abstractNumId w:val="0"/>
  </w:num>
  <w:num w:numId="4" w16cid:durableId="1835955947">
    <w:abstractNumId w:val="0"/>
  </w:num>
  <w:num w:numId="5" w16cid:durableId="883952175">
    <w:abstractNumId w:val="0"/>
  </w:num>
  <w:num w:numId="6" w16cid:durableId="1825660414">
    <w:abstractNumId w:val="12"/>
  </w:num>
  <w:num w:numId="7" w16cid:durableId="1647123701">
    <w:abstractNumId w:val="0"/>
  </w:num>
  <w:num w:numId="8" w16cid:durableId="972101527">
    <w:abstractNumId w:val="14"/>
  </w:num>
  <w:num w:numId="9" w16cid:durableId="1824002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766721">
    <w:abstractNumId w:val="8"/>
  </w:num>
  <w:num w:numId="11" w16cid:durableId="1128014319">
    <w:abstractNumId w:val="4"/>
  </w:num>
  <w:num w:numId="12" w16cid:durableId="733159374">
    <w:abstractNumId w:val="9"/>
  </w:num>
  <w:num w:numId="13" w16cid:durableId="938803479">
    <w:abstractNumId w:val="13"/>
  </w:num>
  <w:num w:numId="14" w16cid:durableId="1682589613">
    <w:abstractNumId w:val="1"/>
  </w:num>
  <w:num w:numId="15" w16cid:durableId="485827586">
    <w:abstractNumId w:val="2"/>
  </w:num>
  <w:num w:numId="16" w16cid:durableId="2039962450">
    <w:abstractNumId w:val="15"/>
  </w:num>
  <w:num w:numId="17" w16cid:durableId="1085302050">
    <w:abstractNumId w:val="11"/>
  </w:num>
  <w:num w:numId="18" w16cid:durableId="873881539">
    <w:abstractNumId w:val="5"/>
  </w:num>
  <w:num w:numId="19" w16cid:durableId="1746606862">
    <w:abstractNumId w:val="3"/>
  </w:num>
  <w:num w:numId="20" w16cid:durableId="1648777842">
    <w:abstractNumId w:val="6"/>
  </w:num>
  <w:num w:numId="21" w16cid:durableId="457799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F6"/>
    <w:rsid w:val="00001CD8"/>
    <w:rsid w:val="00005426"/>
    <w:rsid w:val="00014884"/>
    <w:rsid w:val="00022CCE"/>
    <w:rsid w:val="00027C27"/>
    <w:rsid w:val="00031051"/>
    <w:rsid w:val="00034993"/>
    <w:rsid w:val="00034D97"/>
    <w:rsid w:val="0004700D"/>
    <w:rsid w:val="00050CFD"/>
    <w:rsid w:val="0005170F"/>
    <w:rsid w:val="00053F5E"/>
    <w:rsid w:val="00056597"/>
    <w:rsid w:val="00057408"/>
    <w:rsid w:val="00063266"/>
    <w:rsid w:val="000658A3"/>
    <w:rsid w:val="00066968"/>
    <w:rsid w:val="00085775"/>
    <w:rsid w:val="000A0A24"/>
    <w:rsid w:val="000A7A4E"/>
    <w:rsid w:val="000B22A2"/>
    <w:rsid w:val="000C0CF4"/>
    <w:rsid w:val="000C311E"/>
    <w:rsid w:val="000C7B8C"/>
    <w:rsid w:val="000E75CB"/>
    <w:rsid w:val="0011239A"/>
    <w:rsid w:val="0013354A"/>
    <w:rsid w:val="0013650E"/>
    <w:rsid w:val="00136FAA"/>
    <w:rsid w:val="001427E6"/>
    <w:rsid w:val="00153D78"/>
    <w:rsid w:val="00160597"/>
    <w:rsid w:val="00172C00"/>
    <w:rsid w:val="00180F1C"/>
    <w:rsid w:val="001854B9"/>
    <w:rsid w:val="0019587B"/>
    <w:rsid w:val="001A3546"/>
    <w:rsid w:val="001B7B3E"/>
    <w:rsid w:val="001D0F8A"/>
    <w:rsid w:val="001D621D"/>
    <w:rsid w:val="001F13B5"/>
    <w:rsid w:val="001F2BD7"/>
    <w:rsid w:val="00203435"/>
    <w:rsid w:val="002353F5"/>
    <w:rsid w:val="00243DD2"/>
    <w:rsid w:val="00246D11"/>
    <w:rsid w:val="0025415A"/>
    <w:rsid w:val="00261183"/>
    <w:rsid w:val="0027575C"/>
    <w:rsid w:val="00281579"/>
    <w:rsid w:val="00281E9D"/>
    <w:rsid w:val="002849B8"/>
    <w:rsid w:val="00293C7D"/>
    <w:rsid w:val="002A237F"/>
    <w:rsid w:val="002A596F"/>
    <w:rsid w:val="002A7603"/>
    <w:rsid w:val="002E048E"/>
    <w:rsid w:val="002E6B7B"/>
    <w:rsid w:val="002F1D1B"/>
    <w:rsid w:val="002F217A"/>
    <w:rsid w:val="002F3C46"/>
    <w:rsid w:val="002F613F"/>
    <w:rsid w:val="00306C61"/>
    <w:rsid w:val="0032279C"/>
    <w:rsid w:val="003251AA"/>
    <w:rsid w:val="00334B92"/>
    <w:rsid w:val="003362F8"/>
    <w:rsid w:val="0033736E"/>
    <w:rsid w:val="00343B55"/>
    <w:rsid w:val="0037582B"/>
    <w:rsid w:val="00376B4D"/>
    <w:rsid w:val="00381EE1"/>
    <w:rsid w:val="00382AB8"/>
    <w:rsid w:val="003A179C"/>
    <w:rsid w:val="003A1ABC"/>
    <w:rsid w:val="003A2FC4"/>
    <w:rsid w:val="003B1943"/>
    <w:rsid w:val="003B2E22"/>
    <w:rsid w:val="003B7638"/>
    <w:rsid w:val="003C07D3"/>
    <w:rsid w:val="003C100A"/>
    <w:rsid w:val="003D13E9"/>
    <w:rsid w:val="003D15AA"/>
    <w:rsid w:val="003E2906"/>
    <w:rsid w:val="003E76A7"/>
    <w:rsid w:val="003F137C"/>
    <w:rsid w:val="004130A0"/>
    <w:rsid w:val="00416AF6"/>
    <w:rsid w:val="00417E71"/>
    <w:rsid w:val="00421810"/>
    <w:rsid w:val="004277D9"/>
    <w:rsid w:val="00427E04"/>
    <w:rsid w:val="00430DFF"/>
    <w:rsid w:val="00461E51"/>
    <w:rsid w:val="00465610"/>
    <w:rsid w:val="004772A3"/>
    <w:rsid w:val="004814A9"/>
    <w:rsid w:val="00484BD6"/>
    <w:rsid w:val="004B0962"/>
    <w:rsid w:val="004C2EEC"/>
    <w:rsid w:val="004C4D97"/>
    <w:rsid w:val="004D781E"/>
    <w:rsid w:val="004F5F4C"/>
    <w:rsid w:val="004F7ECB"/>
    <w:rsid w:val="00515373"/>
    <w:rsid w:val="005223E6"/>
    <w:rsid w:val="00531BEE"/>
    <w:rsid w:val="00541CA0"/>
    <w:rsid w:val="0054647D"/>
    <w:rsid w:val="005610C2"/>
    <w:rsid w:val="005666E6"/>
    <w:rsid w:val="0057499E"/>
    <w:rsid w:val="00575961"/>
    <w:rsid w:val="005974CD"/>
    <w:rsid w:val="00597B33"/>
    <w:rsid w:val="005A249E"/>
    <w:rsid w:val="005B210A"/>
    <w:rsid w:val="005B2991"/>
    <w:rsid w:val="005C7544"/>
    <w:rsid w:val="005D53B6"/>
    <w:rsid w:val="005F0515"/>
    <w:rsid w:val="0064D218"/>
    <w:rsid w:val="006550A6"/>
    <w:rsid w:val="006562EE"/>
    <w:rsid w:val="00664638"/>
    <w:rsid w:val="0066592B"/>
    <w:rsid w:val="00680D17"/>
    <w:rsid w:val="00686AF7"/>
    <w:rsid w:val="006A0964"/>
    <w:rsid w:val="006A2F67"/>
    <w:rsid w:val="006C31F8"/>
    <w:rsid w:val="006D615F"/>
    <w:rsid w:val="006E42DD"/>
    <w:rsid w:val="0071375A"/>
    <w:rsid w:val="00721C1C"/>
    <w:rsid w:val="00730B72"/>
    <w:rsid w:val="007440F9"/>
    <w:rsid w:val="00754B61"/>
    <w:rsid w:val="00760A05"/>
    <w:rsid w:val="007669B1"/>
    <w:rsid w:val="007756FF"/>
    <w:rsid w:val="007821E2"/>
    <w:rsid w:val="007830B9"/>
    <w:rsid w:val="007A22B6"/>
    <w:rsid w:val="007B6400"/>
    <w:rsid w:val="007D4F20"/>
    <w:rsid w:val="007D5EDA"/>
    <w:rsid w:val="007D6548"/>
    <w:rsid w:val="007E49C8"/>
    <w:rsid w:val="007F7719"/>
    <w:rsid w:val="00820727"/>
    <w:rsid w:val="00824F74"/>
    <w:rsid w:val="008438FF"/>
    <w:rsid w:val="008439FF"/>
    <w:rsid w:val="0084610A"/>
    <w:rsid w:val="00857548"/>
    <w:rsid w:val="008672BF"/>
    <w:rsid w:val="00867628"/>
    <w:rsid w:val="00876349"/>
    <w:rsid w:val="0087672E"/>
    <w:rsid w:val="00876BD8"/>
    <w:rsid w:val="00883B84"/>
    <w:rsid w:val="008A0504"/>
    <w:rsid w:val="008A2BDA"/>
    <w:rsid w:val="008B32F2"/>
    <w:rsid w:val="008E74D1"/>
    <w:rsid w:val="008F2CF5"/>
    <w:rsid w:val="009012D0"/>
    <w:rsid w:val="00907E67"/>
    <w:rsid w:val="00912CC0"/>
    <w:rsid w:val="00935C09"/>
    <w:rsid w:val="00936782"/>
    <w:rsid w:val="00941267"/>
    <w:rsid w:val="009461F5"/>
    <w:rsid w:val="00980392"/>
    <w:rsid w:val="00983441"/>
    <w:rsid w:val="00986A65"/>
    <w:rsid w:val="00994043"/>
    <w:rsid w:val="009B00F8"/>
    <w:rsid w:val="009B2F41"/>
    <w:rsid w:val="009B7615"/>
    <w:rsid w:val="009C4639"/>
    <w:rsid w:val="009D0789"/>
    <w:rsid w:val="009D415B"/>
    <w:rsid w:val="009E184C"/>
    <w:rsid w:val="009F0589"/>
    <w:rsid w:val="009F1486"/>
    <w:rsid w:val="009F6DDB"/>
    <w:rsid w:val="00A1041F"/>
    <w:rsid w:val="00A14BDC"/>
    <w:rsid w:val="00A34978"/>
    <w:rsid w:val="00A37339"/>
    <w:rsid w:val="00A523D1"/>
    <w:rsid w:val="00A57CC3"/>
    <w:rsid w:val="00A70C82"/>
    <w:rsid w:val="00A725F5"/>
    <w:rsid w:val="00A72D5A"/>
    <w:rsid w:val="00A80CBB"/>
    <w:rsid w:val="00A85D43"/>
    <w:rsid w:val="00A861D2"/>
    <w:rsid w:val="00A90249"/>
    <w:rsid w:val="00A90A95"/>
    <w:rsid w:val="00A92589"/>
    <w:rsid w:val="00AD48AE"/>
    <w:rsid w:val="00AD7AA5"/>
    <w:rsid w:val="00AE2C36"/>
    <w:rsid w:val="00AF784C"/>
    <w:rsid w:val="00B12E6F"/>
    <w:rsid w:val="00B15A71"/>
    <w:rsid w:val="00B167D7"/>
    <w:rsid w:val="00B17EBC"/>
    <w:rsid w:val="00B34C8B"/>
    <w:rsid w:val="00B3739F"/>
    <w:rsid w:val="00B51BDC"/>
    <w:rsid w:val="00B561C0"/>
    <w:rsid w:val="00B61EC6"/>
    <w:rsid w:val="00B63623"/>
    <w:rsid w:val="00B75C09"/>
    <w:rsid w:val="00B773CE"/>
    <w:rsid w:val="00B77829"/>
    <w:rsid w:val="00B8434C"/>
    <w:rsid w:val="00B87069"/>
    <w:rsid w:val="00BA0884"/>
    <w:rsid w:val="00BA7758"/>
    <w:rsid w:val="00BB1F8F"/>
    <w:rsid w:val="00BC0D91"/>
    <w:rsid w:val="00BC275A"/>
    <w:rsid w:val="00BC654B"/>
    <w:rsid w:val="00BC67AC"/>
    <w:rsid w:val="00C0332D"/>
    <w:rsid w:val="00C0438C"/>
    <w:rsid w:val="00C04B72"/>
    <w:rsid w:val="00C138CB"/>
    <w:rsid w:val="00C1479C"/>
    <w:rsid w:val="00C2091F"/>
    <w:rsid w:val="00C33C18"/>
    <w:rsid w:val="00C43207"/>
    <w:rsid w:val="00C518BE"/>
    <w:rsid w:val="00C52D00"/>
    <w:rsid w:val="00C62329"/>
    <w:rsid w:val="00C63736"/>
    <w:rsid w:val="00C65B18"/>
    <w:rsid w:val="00C65F36"/>
    <w:rsid w:val="00C718F7"/>
    <w:rsid w:val="00C76976"/>
    <w:rsid w:val="00C81012"/>
    <w:rsid w:val="00C91823"/>
    <w:rsid w:val="00CA1B35"/>
    <w:rsid w:val="00CD3D32"/>
    <w:rsid w:val="00CF169E"/>
    <w:rsid w:val="00D008AB"/>
    <w:rsid w:val="00D0164A"/>
    <w:rsid w:val="00D1109B"/>
    <w:rsid w:val="00D13BF6"/>
    <w:rsid w:val="00D15B4E"/>
    <w:rsid w:val="00D24C0C"/>
    <w:rsid w:val="00D354AC"/>
    <w:rsid w:val="00D40A96"/>
    <w:rsid w:val="00D51A4B"/>
    <w:rsid w:val="00D73D27"/>
    <w:rsid w:val="00D878E6"/>
    <w:rsid w:val="00D90851"/>
    <w:rsid w:val="00D91415"/>
    <w:rsid w:val="00D943C2"/>
    <w:rsid w:val="00D96E2A"/>
    <w:rsid w:val="00DA560D"/>
    <w:rsid w:val="00DA5F05"/>
    <w:rsid w:val="00DB5840"/>
    <w:rsid w:val="00DC15ED"/>
    <w:rsid w:val="00DD5D7C"/>
    <w:rsid w:val="00DE2232"/>
    <w:rsid w:val="00DE61C3"/>
    <w:rsid w:val="00DE70B7"/>
    <w:rsid w:val="00DF610D"/>
    <w:rsid w:val="00E013A4"/>
    <w:rsid w:val="00E04B69"/>
    <w:rsid w:val="00E1185A"/>
    <w:rsid w:val="00E12B27"/>
    <w:rsid w:val="00E40A9E"/>
    <w:rsid w:val="00E42356"/>
    <w:rsid w:val="00E460F8"/>
    <w:rsid w:val="00E55320"/>
    <w:rsid w:val="00E91412"/>
    <w:rsid w:val="00EC462B"/>
    <w:rsid w:val="00ED05EB"/>
    <w:rsid w:val="00ED5350"/>
    <w:rsid w:val="00ED6416"/>
    <w:rsid w:val="00ED689B"/>
    <w:rsid w:val="00EE2D0D"/>
    <w:rsid w:val="00EE3213"/>
    <w:rsid w:val="00F13A77"/>
    <w:rsid w:val="00F152EA"/>
    <w:rsid w:val="00F309C0"/>
    <w:rsid w:val="00F3173C"/>
    <w:rsid w:val="00F51559"/>
    <w:rsid w:val="00F55AC5"/>
    <w:rsid w:val="00F601B6"/>
    <w:rsid w:val="00F64DF2"/>
    <w:rsid w:val="00F722B1"/>
    <w:rsid w:val="00F756B7"/>
    <w:rsid w:val="00F81686"/>
    <w:rsid w:val="00F836F6"/>
    <w:rsid w:val="00F85904"/>
    <w:rsid w:val="00F956A1"/>
    <w:rsid w:val="00FA3B64"/>
    <w:rsid w:val="00FA4BC1"/>
    <w:rsid w:val="00FA4DF0"/>
    <w:rsid w:val="00FE0BFD"/>
    <w:rsid w:val="00FF0636"/>
    <w:rsid w:val="03CC010D"/>
    <w:rsid w:val="055DB8D9"/>
    <w:rsid w:val="0927609C"/>
    <w:rsid w:val="0EDD91EA"/>
    <w:rsid w:val="0FB3FE9B"/>
    <w:rsid w:val="0FE0FC1D"/>
    <w:rsid w:val="11E79DB2"/>
    <w:rsid w:val="13C17496"/>
    <w:rsid w:val="14F1DC4B"/>
    <w:rsid w:val="1BF8EC85"/>
    <w:rsid w:val="1C25EA07"/>
    <w:rsid w:val="1CFC56B8"/>
    <w:rsid w:val="23A216DB"/>
    <w:rsid w:val="2590BF03"/>
    <w:rsid w:val="27F68B3E"/>
    <w:rsid w:val="283DDA6F"/>
    <w:rsid w:val="2917A149"/>
    <w:rsid w:val="2C907A2A"/>
    <w:rsid w:val="30F56016"/>
    <w:rsid w:val="322FA7F1"/>
    <w:rsid w:val="32913077"/>
    <w:rsid w:val="32A8EAD3"/>
    <w:rsid w:val="3885B7A5"/>
    <w:rsid w:val="38D56814"/>
    <w:rsid w:val="3A22971E"/>
    <w:rsid w:val="3B9A7CED"/>
    <w:rsid w:val="3FCAD133"/>
    <w:rsid w:val="404E6CBF"/>
    <w:rsid w:val="423D14E7"/>
    <w:rsid w:val="4416EBCB"/>
    <w:rsid w:val="451A55FE"/>
    <w:rsid w:val="49588B1C"/>
    <w:rsid w:val="4A2B362C"/>
    <w:rsid w:val="4B5B9DE1"/>
    <w:rsid w:val="4BD4E765"/>
    <w:rsid w:val="4C2EE269"/>
    <w:rsid w:val="506071DF"/>
    <w:rsid w:val="51A43AD7"/>
    <w:rsid w:val="543C84FF"/>
    <w:rsid w:val="54AE7970"/>
    <w:rsid w:val="54CA40BE"/>
    <w:rsid w:val="5581BDF8"/>
    <w:rsid w:val="5832018D"/>
    <w:rsid w:val="58A3F5FE"/>
    <w:rsid w:val="5BFA8099"/>
    <w:rsid w:val="5DB7CD84"/>
    <w:rsid w:val="608172E9"/>
    <w:rsid w:val="686C6C05"/>
    <w:rsid w:val="6B5E7E60"/>
    <w:rsid w:val="6B8B7BE2"/>
    <w:rsid w:val="6C34EB11"/>
    <w:rsid w:val="6C8EE615"/>
    <w:rsid w:val="6F3F29AA"/>
    <w:rsid w:val="75234E60"/>
    <w:rsid w:val="7B1623D5"/>
    <w:rsid w:val="7B841794"/>
    <w:rsid w:val="7C6F5589"/>
    <w:rsid w:val="7D9FBD3E"/>
    <w:rsid w:val="7F4C96A0"/>
    <w:rsid w:val="7F799422"/>
    <w:rsid w:val="7FE99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A765844"/>
  <w15:chartTrackingRefBased/>
  <w15:docId w15:val="{57C2B90A-EEF5-4A41-9B1A-A92AA001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AF6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7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2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16A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AF6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416AF6"/>
  </w:style>
  <w:style w:type="paragraph" w:styleId="NormalWeb">
    <w:name w:val="Normal (Web)"/>
    <w:basedOn w:val="Normal"/>
    <w:uiPriority w:val="99"/>
    <w:semiHidden/>
    <w:unhideWhenUsed/>
    <w:rsid w:val="00416AF6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6118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0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2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249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249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4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D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3B55"/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onsult.gov.scot/justice/victimsconsultation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A36129207</value>
    </field>
    <field name="Objective-Title">
      <value order="0">National Appropriate Adult Oversight Group (002)</value>
    </field>
    <field name="Objective-Description">
      <value order="0"/>
    </field>
    <field name="Objective-CreationStamp">
      <value order="0">2022-01-14T12:41:44Z</value>
    </field>
    <field name="Objective-IsApproved">
      <value order="0">false</value>
    </field>
    <field name="Objective-IsPublished">
      <value order="0">true</value>
    </field>
    <field name="Objective-DatePublished">
      <value order="0">2022-01-14T12:41:44Z</value>
    </field>
    <field name="Objective-ModificationStamp">
      <value order="0">2022-01-14T12:41:44Z</value>
    </field>
    <field name="Objective-Owner">
      <value order="0">Lawson, Lucy L (U442761)</value>
    </field>
    <field name="Objective-Path">
      <value order="0">Objective Global Folder:Classified Object:Classified Object:Lawson, Lucy L (U442761):Special Folder - Lawson, Lucy L (U442761):Handy - Lawson, Lucy L (U442761)</value>
    </field>
    <field name="Objective-Parent">
      <value order="0">Handy - Lawson, Lucy L (U442761)</value>
    </field>
    <field name="Objective-State">
      <value order="0">Published</value>
    </field>
    <field name="Objective-VersionId">
      <value order="0">vA53294897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EFF26B41FC4EBE047BA539D8A916" ma:contentTypeVersion="13" ma:contentTypeDescription="Create a new document." ma:contentTypeScope="" ma:versionID="dc24c8379ac59a3392dcf3cc8ef2e2e4">
  <xsd:schema xmlns:xsd="http://www.w3.org/2001/XMLSchema" xmlns:xs="http://www.w3.org/2001/XMLSchema" xmlns:p="http://schemas.microsoft.com/office/2006/metadata/properties" xmlns:ns3="b975cf0e-a5f5-4f76-a7fd-397964997e33" xmlns:ns4="04c2ad2a-64ee-43bb-8057-bcc149cdce45" targetNamespace="http://schemas.microsoft.com/office/2006/metadata/properties" ma:root="true" ma:fieldsID="373497534061c44624f1fd89f6146996" ns3:_="" ns4:_="">
    <xsd:import namespace="b975cf0e-a5f5-4f76-a7fd-397964997e33"/>
    <xsd:import namespace="04c2ad2a-64ee-43bb-8057-bcc149cdc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cf0e-a5f5-4f76-a7fd-39796499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ad2a-64ee-43bb-8057-bcc149c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75cf0e-a5f5-4f76-a7fd-397964997e33">
      <UserInfo>
        <DisplayName>Jo Savege</DisplayName>
        <AccountId>3236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6EA5FF0D-6E54-442E-AE43-3A0F111A3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cf0e-a5f5-4f76-a7fd-397964997e33"/>
    <ds:schemaRef ds:uri="04c2ad2a-64ee-43bb-8057-bcc149cd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3AF76-258F-48BC-8FC2-FD8D1D2868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781C8C-298E-49E9-9E44-0110E04F3B4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E22232-0DEF-4659-868B-0762D5028406}">
  <ds:schemaRefs>
    <ds:schemaRef ds:uri="http://schemas.microsoft.com/office/2006/metadata/properties"/>
    <ds:schemaRef ds:uri="http://schemas.microsoft.com/office/infopath/2007/PartnerControls"/>
    <ds:schemaRef ds:uri="b975cf0e-a5f5-4f76-a7fd-397964997e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1129</Words>
  <Characters>6438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J (John)</dc:creator>
  <cp:keywords/>
  <dc:description/>
  <cp:lastModifiedBy>Jo Savege</cp:lastModifiedBy>
  <cp:revision>2</cp:revision>
  <dcterms:created xsi:type="dcterms:W3CDTF">2022-08-01T07:30:00Z</dcterms:created>
  <dcterms:modified xsi:type="dcterms:W3CDTF">2022-08-01T07:30:00Z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A36129207</vt:lpwstr>
  </property>
  <property fmtid="{D5CDD505-2E9C-101B-9397-08002B2CF9AE}" pid="4" name="Objective-Title">
    <vt:lpwstr>National Appropriate Adult Oversight Group (002)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2022-01-14T12:41:44Z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2022-01-14T12:41:44Z</vt:filetime>
  </property>
  <property fmtid="{D5CDD505-2E9C-101B-9397-08002B2CF9AE}" pid="10" name="Objective-ModificationStamp">
    <vt:filetime>2022-01-14T12:41:44Z</vt:filetime>
  </property>
  <property fmtid="{D5CDD505-2E9C-101B-9397-08002B2CF9AE}" pid="11" name="Objective-Owner">
    <vt:lpwstr>Lawson, Lucy L (U442761)</vt:lpwstr>
  </property>
  <property fmtid="{D5CDD505-2E9C-101B-9397-08002B2CF9AE}" pid="12" name="Objective-Path">
    <vt:lpwstr>Objective Global Folder:Classified Object:Classified Object:Lawson, Lucy L (U442761):Special Folder - Lawson, Lucy L (U442761):Handy - Lawson, Lucy L (U442761)</vt:lpwstr>
  </property>
  <property fmtid="{D5CDD505-2E9C-101B-9397-08002B2CF9AE}" pid="13" name="Objective-Parent">
    <vt:lpwstr>Handy - Lawson, Lucy L (U442761)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vA53294897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ontentTypeId">
    <vt:lpwstr>0x01010053CDEFF26B41FC4EBE047BA539D8A916</vt:lpwstr>
  </property>
</Properties>
</file>