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603"/>
        <w:tblW w:w="11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7" w:type="dxa"/>
        </w:tblCellMar>
        <w:tblLook w:val="04A0" w:firstRow="1" w:lastRow="0" w:firstColumn="1" w:lastColumn="0" w:noHBand="0" w:noVBand="1"/>
      </w:tblPr>
      <w:tblGrid>
        <w:gridCol w:w="6209"/>
        <w:gridCol w:w="4998"/>
      </w:tblGrid>
      <w:tr w:rsidR="00FA5EA8" w14:paraId="6CF3A6E5" w14:textId="77777777" w:rsidTr="0034541F">
        <w:trPr>
          <w:trHeight w:val="1053"/>
        </w:trPr>
        <w:tc>
          <w:tcPr>
            <w:tcW w:w="6209" w:type="dxa"/>
            <w:tcBorders>
              <w:top w:val="single" w:sz="4" w:space="0" w:color="FFFFFF"/>
              <w:left w:val="single" w:sz="4" w:space="0" w:color="FFFFFF"/>
              <w:bottom w:val="single" w:sz="4" w:space="0" w:color="FFFFFF"/>
              <w:right w:val="single" w:sz="48" w:space="0" w:color="0065BD"/>
            </w:tcBorders>
            <w:vAlign w:val="center"/>
          </w:tcPr>
          <w:p w14:paraId="70065CD5" w14:textId="77777777" w:rsidR="00FA5EA8" w:rsidRPr="00D71070" w:rsidRDefault="00FA5EA8" w:rsidP="0034541F">
            <w:pPr>
              <w:jc w:val="right"/>
              <w:rPr>
                <w:rFonts w:ascii="Clan-News" w:hAnsi="Clan-News" w:cs="Arial"/>
                <w:b/>
                <w:color w:val="0065BD"/>
                <w:sz w:val="48"/>
                <w:szCs w:val="48"/>
                <w:u w:val="single"/>
              </w:rPr>
            </w:pPr>
            <w:r w:rsidRPr="00D71070">
              <w:rPr>
                <w:rFonts w:ascii="Clan-News" w:hAnsi="Clan-News" w:cs="Arial"/>
                <w:b/>
                <w:color w:val="0065BD"/>
                <w:sz w:val="40"/>
                <w:szCs w:val="48"/>
                <w:u w:val="single"/>
              </w:rPr>
              <w:t>A New Suicide Prevention Strategy for Scotland</w:t>
            </w:r>
          </w:p>
        </w:tc>
        <w:tc>
          <w:tcPr>
            <w:tcW w:w="4998" w:type="dxa"/>
            <w:tcBorders>
              <w:top w:val="single" w:sz="4" w:space="0" w:color="FFFFFF"/>
              <w:left w:val="single" w:sz="48" w:space="0" w:color="0065BD"/>
              <w:bottom w:val="single" w:sz="4" w:space="0" w:color="FFFFFF"/>
              <w:right w:val="single" w:sz="4" w:space="0" w:color="FFFFFF"/>
            </w:tcBorders>
            <w:vAlign w:val="center"/>
          </w:tcPr>
          <w:p w14:paraId="3F24418D" w14:textId="77777777" w:rsidR="00FA5EA8" w:rsidRDefault="00FA5EA8" w:rsidP="0034541F">
            <w:pPr>
              <w:jc w:val="right"/>
              <w:rPr>
                <w:rFonts w:ascii="Scottish Government 2016" w:hAnsi="Scottish Government 2016"/>
                <w:color w:val="0065BD"/>
                <w:sz w:val="84"/>
                <w:szCs w:val="84"/>
              </w:rPr>
            </w:pPr>
            <w:r>
              <w:rPr>
                <w:rFonts w:ascii="Scottish Government 2016" w:hAnsi="Scottish Government 2016"/>
                <w:color w:val="0065BD"/>
                <w:sz w:val="84"/>
                <w:szCs w:val="84"/>
              </w:rPr>
              <w:t></w:t>
            </w:r>
            <w:r>
              <w:rPr>
                <w:rFonts w:ascii="Scottish Government 2016" w:hAnsi="Scottish Government 2016"/>
                <w:color w:val="333E48"/>
                <w:sz w:val="84"/>
                <w:szCs w:val="84"/>
              </w:rPr>
              <w:t></w:t>
            </w:r>
            <w:r>
              <w:rPr>
                <w:rFonts w:ascii="Scottish Government 2016" w:hAnsi="Scottish Government 2016"/>
                <w:color w:val="8B8C93"/>
                <w:sz w:val="84"/>
                <w:szCs w:val="84"/>
              </w:rPr>
              <w:t></w:t>
            </w:r>
            <w:r>
              <w:rPr>
                <w:rFonts w:ascii="Scottish Government 2016" w:hAnsi="Scottish Government 2016"/>
                <w:color w:val="333E48"/>
                <w:sz w:val="84"/>
                <w:szCs w:val="84"/>
              </w:rPr>
              <w:t></w:t>
            </w:r>
          </w:p>
        </w:tc>
      </w:tr>
      <w:tr w:rsidR="00FA5EA8" w14:paraId="3FC876D2" w14:textId="77777777" w:rsidTr="0034541F">
        <w:trPr>
          <w:trHeight w:val="1235"/>
        </w:trPr>
        <w:tc>
          <w:tcPr>
            <w:tcW w:w="6209" w:type="dxa"/>
            <w:tcBorders>
              <w:top w:val="single" w:sz="4" w:space="0" w:color="FFFFFF"/>
              <w:left w:val="single" w:sz="4" w:space="0" w:color="FFFFFF"/>
              <w:bottom w:val="single" w:sz="4" w:space="0" w:color="FFFFFF"/>
              <w:right w:val="single" w:sz="48" w:space="0" w:color="0065BD"/>
            </w:tcBorders>
            <w:vAlign w:val="center"/>
          </w:tcPr>
          <w:p w14:paraId="5A5695E0" w14:textId="77777777" w:rsidR="00FA5EA8" w:rsidRPr="00D71070" w:rsidRDefault="00FA5EA8" w:rsidP="0034541F">
            <w:pPr>
              <w:jc w:val="right"/>
              <w:rPr>
                <w:rFonts w:ascii="Clan-News" w:hAnsi="Clan-News"/>
                <w:color w:val="333E48"/>
                <w:sz w:val="36"/>
                <w:szCs w:val="40"/>
              </w:rPr>
            </w:pPr>
          </w:p>
          <w:p w14:paraId="46C0A7CA" w14:textId="77777777" w:rsidR="00FA5EA8" w:rsidRPr="00D71070" w:rsidRDefault="00FA5EA8" w:rsidP="0034541F">
            <w:pPr>
              <w:jc w:val="right"/>
              <w:rPr>
                <w:rFonts w:ascii="Clan-News" w:hAnsi="Clan-News"/>
                <w:color w:val="333E48"/>
                <w:sz w:val="40"/>
                <w:szCs w:val="40"/>
              </w:rPr>
            </w:pPr>
            <w:r>
              <w:rPr>
                <w:rFonts w:ascii="Clan-News" w:hAnsi="Clan-News"/>
                <w:color w:val="333E48"/>
                <w:sz w:val="36"/>
                <w:szCs w:val="40"/>
              </w:rPr>
              <w:t>BACKGROUND BRIEFING</w:t>
            </w:r>
          </w:p>
        </w:tc>
        <w:tc>
          <w:tcPr>
            <w:tcW w:w="4998" w:type="dxa"/>
            <w:tcBorders>
              <w:top w:val="single" w:sz="4" w:space="0" w:color="FFFFFF"/>
              <w:left w:val="single" w:sz="48" w:space="0" w:color="0065BD"/>
              <w:bottom w:val="single" w:sz="4" w:space="0" w:color="FFFFFF"/>
              <w:right w:val="single" w:sz="4" w:space="0" w:color="FFFFFF"/>
            </w:tcBorders>
            <w:vAlign w:val="center"/>
          </w:tcPr>
          <w:p w14:paraId="67F1BC0F" w14:textId="77777777" w:rsidR="00FA5EA8" w:rsidRDefault="00FA5EA8" w:rsidP="0034541F">
            <w:pPr>
              <w:jc w:val="right"/>
              <w:rPr>
                <w:rFonts w:ascii="Scottish Government 2016" w:hAnsi="Scottish Government 2016"/>
                <w:color w:val="0065BD"/>
                <w:sz w:val="84"/>
                <w:szCs w:val="84"/>
              </w:rPr>
            </w:pPr>
            <w:r>
              <w:rPr>
                <w:rFonts w:ascii="Scottish Government 2016" w:hAnsi="Scottish Government 2016"/>
                <w:noProof/>
                <w:color w:val="0065BD"/>
                <w:sz w:val="84"/>
                <w:szCs w:val="84"/>
              </w:rPr>
              <w:drawing>
                <wp:anchor distT="0" distB="0" distL="114300" distR="114300" simplePos="0" relativeHeight="251659264" behindDoc="0" locked="0" layoutInCell="1" allowOverlap="1" wp14:anchorId="56D6CB70" wp14:editId="09476520">
                  <wp:simplePos x="0" y="0"/>
                  <wp:positionH relativeFrom="column">
                    <wp:posOffset>1861185</wp:posOffset>
                  </wp:positionH>
                  <wp:positionV relativeFrom="page">
                    <wp:posOffset>-100965</wp:posOffset>
                  </wp:positionV>
                  <wp:extent cx="952500" cy="952500"/>
                  <wp:effectExtent l="0" t="0" r="0" b="0"/>
                  <wp:wrapNone/>
                  <wp:docPr id="226" name="Picture 226" descr="C:\Users\u416993\AppData\Local\Microsoft\Windows\INetCache\Content.Word\OIP.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Users\u416993\AppData\Local\Microsoft\Windows\INetCache\Content.Word\OIP.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8833B4C" w14:textId="77777777" w:rsidR="00027C27" w:rsidRDefault="00027C27" w:rsidP="00B561C0"/>
    <w:p w14:paraId="2D868064" w14:textId="77777777" w:rsidR="00FA5EA8" w:rsidRDefault="00FA5EA8" w:rsidP="00B561C0"/>
    <w:p w14:paraId="1BF8557F" w14:textId="77777777" w:rsidR="00FA5EA8" w:rsidRPr="00705133" w:rsidRDefault="00FA5EA8" w:rsidP="00B561C0">
      <w:pPr>
        <w:rPr>
          <w:rFonts w:ascii="Clan-News" w:hAnsi="Clan-News"/>
          <w:sz w:val="28"/>
          <w:u w:val="single"/>
        </w:rPr>
      </w:pPr>
      <w:r w:rsidRPr="00705133">
        <w:rPr>
          <w:rFonts w:ascii="Clan-News" w:hAnsi="Clan-News"/>
          <w:sz w:val="28"/>
          <w:u w:val="single"/>
        </w:rPr>
        <w:t>Introduction</w:t>
      </w:r>
    </w:p>
    <w:p w14:paraId="20F4A276" w14:textId="77777777" w:rsidR="00FA5EA8" w:rsidRDefault="00FA5EA8" w:rsidP="00FA5EA8">
      <w:pPr>
        <w:jc w:val="left"/>
        <w:rPr>
          <w:rFonts w:cs="Arial"/>
          <w:szCs w:val="24"/>
        </w:rPr>
      </w:pPr>
      <w:r>
        <w:rPr>
          <w:rFonts w:cs="Arial"/>
          <w:szCs w:val="24"/>
        </w:rPr>
        <w:t xml:space="preserve">In June 2021, the Minister for Mental Wellbeing and Social Care announced that a new suicide prevention strategy and action plan would be published </w:t>
      </w:r>
      <w:r w:rsidR="000B1997">
        <w:rPr>
          <w:rFonts w:cs="Arial"/>
          <w:szCs w:val="24"/>
        </w:rPr>
        <w:t xml:space="preserve">jointly by the Scottish Government and COSLA </w:t>
      </w:r>
      <w:r>
        <w:rPr>
          <w:rFonts w:cs="Arial"/>
          <w:szCs w:val="24"/>
        </w:rPr>
        <w:t xml:space="preserve">in September 2022.  </w:t>
      </w:r>
    </w:p>
    <w:p w14:paraId="64093A9E" w14:textId="77777777" w:rsidR="00FA5EA8" w:rsidRDefault="00FA5EA8" w:rsidP="00FA5EA8">
      <w:pPr>
        <w:jc w:val="left"/>
        <w:rPr>
          <w:rFonts w:cs="Arial"/>
          <w:szCs w:val="24"/>
        </w:rPr>
      </w:pPr>
    </w:p>
    <w:p w14:paraId="511AB09D" w14:textId="77777777" w:rsidR="00FA5EA8" w:rsidRDefault="00FA5EA8" w:rsidP="00FA5EA8">
      <w:pPr>
        <w:jc w:val="left"/>
        <w:rPr>
          <w:rFonts w:cs="Arial"/>
          <w:szCs w:val="24"/>
        </w:rPr>
      </w:pPr>
      <w:r>
        <w:rPr>
          <w:rFonts w:cs="Arial"/>
          <w:szCs w:val="24"/>
        </w:rPr>
        <w:t xml:space="preserve">We are now reaching out to people across Scotland, to hear about what is working well and about what could work better to help reduce suicide. This will help shape the new Suicide Prevention Strategy. </w:t>
      </w:r>
    </w:p>
    <w:p w14:paraId="07F6627C" w14:textId="77777777" w:rsidR="00FA5EA8" w:rsidRDefault="00FA5EA8" w:rsidP="00FA5EA8">
      <w:pPr>
        <w:jc w:val="left"/>
        <w:rPr>
          <w:rFonts w:cs="Arial"/>
          <w:szCs w:val="24"/>
        </w:rPr>
      </w:pPr>
    </w:p>
    <w:p w14:paraId="122CF4A9" w14:textId="77777777" w:rsidR="00FA5EA8" w:rsidRPr="00705133" w:rsidRDefault="00FA5EA8" w:rsidP="00FA5EA8">
      <w:pPr>
        <w:rPr>
          <w:rFonts w:ascii="Clan-News" w:hAnsi="Clan-News"/>
          <w:sz w:val="28"/>
          <w:u w:val="single"/>
        </w:rPr>
      </w:pPr>
      <w:r w:rsidRPr="00705133">
        <w:rPr>
          <w:rFonts w:ascii="Clan-News" w:hAnsi="Clan-News"/>
          <w:sz w:val="28"/>
          <w:u w:val="single"/>
        </w:rPr>
        <w:t xml:space="preserve">How we understand suicide in Scotland: </w:t>
      </w:r>
    </w:p>
    <w:p w14:paraId="61B2A10E" w14:textId="77777777" w:rsidR="00FA5EA8" w:rsidRDefault="00FA5EA8" w:rsidP="00FA5EA8">
      <w:pPr>
        <w:jc w:val="left"/>
        <w:rPr>
          <w:rFonts w:cs="Arial"/>
        </w:rPr>
      </w:pPr>
      <w:r>
        <w:rPr>
          <w:rFonts w:cs="Arial"/>
        </w:rPr>
        <w:t xml:space="preserve">There are currently two ways which help our understanding about probable suicide deaths in Scotland: </w:t>
      </w:r>
    </w:p>
    <w:p w14:paraId="1CD96FA1" w14:textId="77777777" w:rsidR="00FA5EA8" w:rsidRDefault="00A26CE6" w:rsidP="00FA5EA8">
      <w:pPr>
        <w:pStyle w:val="ListParagraph"/>
        <w:numPr>
          <w:ilvl w:val="0"/>
          <w:numId w:val="8"/>
        </w:numPr>
        <w:rPr>
          <w:rFonts w:cs="Arial"/>
        </w:rPr>
      </w:pPr>
      <w:hyperlink r:id="rId9" w:history="1">
        <w:r w:rsidR="00FA5EA8" w:rsidRPr="00FA5EA8">
          <w:rPr>
            <w:rStyle w:val="Hyperlink"/>
            <w:rFonts w:cs="Arial"/>
          </w:rPr>
          <w:t>National Records of Scotland Annual Statistics</w:t>
        </w:r>
      </w:hyperlink>
      <w:r w:rsidR="00FA5EA8">
        <w:rPr>
          <w:rFonts w:cs="Arial"/>
        </w:rPr>
        <w:t xml:space="preserve"> </w:t>
      </w:r>
    </w:p>
    <w:p w14:paraId="5C9C2949" w14:textId="77777777" w:rsidR="00FA5EA8" w:rsidRPr="00FA5EA8" w:rsidRDefault="00A26CE6" w:rsidP="00FA5EA8">
      <w:pPr>
        <w:pStyle w:val="ListParagraph"/>
        <w:numPr>
          <w:ilvl w:val="0"/>
          <w:numId w:val="8"/>
        </w:numPr>
        <w:rPr>
          <w:rFonts w:cs="Arial"/>
        </w:rPr>
      </w:pPr>
      <w:hyperlink r:id="rId10" w:history="1">
        <w:r w:rsidR="00FA5EA8" w:rsidRPr="00FA5EA8">
          <w:rPr>
            <w:rStyle w:val="Hyperlink"/>
            <w:rFonts w:cs="Arial"/>
          </w:rPr>
          <w:t>Scottish Suicide Information Database (</w:t>
        </w:r>
        <w:proofErr w:type="spellStart"/>
        <w:r w:rsidR="00FA5EA8" w:rsidRPr="00FA5EA8">
          <w:rPr>
            <w:rStyle w:val="Hyperlink"/>
            <w:rFonts w:cs="Arial"/>
          </w:rPr>
          <w:t>ScotSID</w:t>
        </w:r>
        <w:proofErr w:type="spellEnd"/>
        <w:r w:rsidR="00FA5EA8" w:rsidRPr="00FA5EA8">
          <w:rPr>
            <w:rStyle w:val="Hyperlink"/>
            <w:rFonts w:cs="Arial"/>
          </w:rPr>
          <w:t>)</w:t>
        </w:r>
      </w:hyperlink>
      <w:r w:rsidR="00FA5EA8">
        <w:rPr>
          <w:rFonts w:cs="Arial"/>
        </w:rPr>
        <w:t xml:space="preserve"> </w:t>
      </w:r>
    </w:p>
    <w:p w14:paraId="6DE8BF64" w14:textId="77777777" w:rsidR="00FA5EA8" w:rsidRDefault="00FA5EA8" w:rsidP="00FA5EA8">
      <w:pPr>
        <w:rPr>
          <w:rFonts w:ascii="Clan-News" w:hAnsi="Clan-News"/>
          <w:u w:val="single"/>
        </w:rPr>
      </w:pPr>
    </w:p>
    <w:p w14:paraId="1503526C" w14:textId="77777777" w:rsidR="00FA5EA8" w:rsidRDefault="00FA5EA8" w:rsidP="00FA5EA8">
      <w:pPr>
        <w:jc w:val="left"/>
        <w:rPr>
          <w:rFonts w:cs="Arial"/>
          <w:szCs w:val="24"/>
        </w:rPr>
      </w:pPr>
      <w:r>
        <w:rPr>
          <w:rFonts w:cs="Arial"/>
          <w:szCs w:val="24"/>
        </w:rPr>
        <w:t xml:space="preserve">Looking at these together gives us a useful picture about how we could better respond to people who are experiencing suicidal distress and/or who have been bereaved by suicide. However, this doesn’t provide the full picture which is why it is important that we hear from people across Scotland to help shape the new strategy. </w:t>
      </w:r>
    </w:p>
    <w:p w14:paraId="3B7DACB6" w14:textId="77777777" w:rsidR="00FA5EA8" w:rsidRDefault="00FA5EA8" w:rsidP="00FA5EA8">
      <w:pPr>
        <w:jc w:val="left"/>
        <w:rPr>
          <w:rFonts w:cs="Arial"/>
          <w:szCs w:val="24"/>
        </w:rPr>
      </w:pPr>
    </w:p>
    <w:p w14:paraId="5F5793CA" w14:textId="77777777" w:rsidR="00FA5EA8" w:rsidRPr="00705133" w:rsidRDefault="00FA5EA8" w:rsidP="00FA5EA8">
      <w:pPr>
        <w:rPr>
          <w:rFonts w:ascii="Clan-News" w:hAnsi="Clan-News"/>
          <w:sz w:val="28"/>
          <w:u w:val="single"/>
        </w:rPr>
      </w:pPr>
      <w:r w:rsidRPr="00705133">
        <w:rPr>
          <w:rFonts w:ascii="Clan-News" w:hAnsi="Clan-News"/>
          <w:sz w:val="28"/>
          <w:u w:val="single"/>
        </w:rPr>
        <w:t xml:space="preserve">What we know about suicide in Scotland: </w:t>
      </w:r>
    </w:p>
    <w:p w14:paraId="3DCD85C6" w14:textId="77777777" w:rsidR="00FA5EA8" w:rsidRDefault="00FA5EA8" w:rsidP="00FA5EA8">
      <w:pPr>
        <w:pStyle w:val="ListParagraph"/>
        <w:numPr>
          <w:ilvl w:val="0"/>
          <w:numId w:val="9"/>
        </w:numPr>
        <w:spacing w:after="240"/>
        <w:ind w:left="360"/>
        <w:jc w:val="left"/>
        <w:rPr>
          <w:rFonts w:cs="Arial"/>
        </w:rPr>
      </w:pPr>
      <w:r w:rsidRPr="00FA5EA8">
        <w:rPr>
          <w:rFonts w:cs="Arial"/>
        </w:rPr>
        <w:t xml:space="preserve">In 2020 there were </w:t>
      </w:r>
      <w:r w:rsidRPr="00FA5EA8">
        <w:rPr>
          <w:rFonts w:cs="Arial"/>
          <w:b/>
        </w:rPr>
        <w:t>805</w:t>
      </w:r>
      <w:r w:rsidRPr="00FA5EA8">
        <w:rPr>
          <w:rFonts w:cs="Arial"/>
        </w:rPr>
        <w:t xml:space="preserve"> probable suicides </w:t>
      </w:r>
      <w:r>
        <w:rPr>
          <w:rFonts w:cs="Arial"/>
        </w:rPr>
        <w:t>(</w:t>
      </w:r>
      <w:r w:rsidRPr="00FA5EA8">
        <w:rPr>
          <w:rFonts w:cs="Arial"/>
        </w:rPr>
        <w:t>deaths from intentional self-harm and events of undetermined intent</w:t>
      </w:r>
      <w:r>
        <w:rPr>
          <w:rFonts w:cs="Arial"/>
        </w:rPr>
        <w:t xml:space="preserve">) </w:t>
      </w:r>
      <w:r w:rsidRPr="00FA5EA8">
        <w:rPr>
          <w:rFonts w:cs="Arial"/>
        </w:rPr>
        <w:t xml:space="preserve">registered in Scotland in 2020, which is a decrease from </w:t>
      </w:r>
      <w:r w:rsidRPr="00FA5EA8">
        <w:rPr>
          <w:rFonts w:cs="Arial"/>
          <w:b/>
        </w:rPr>
        <w:t>833</w:t>
      </w:r>
      <w:r w:rsidRPr="00FA5EA8">
        <w:rPr>
          <w:rFonts w:cs="Arial"/>
        </w:rPr>
        <w:t xml:space="preserve"> in 2019. </w:t>
      </w:r>
    </w:p>
    <w:p w14:paraId="1091CB28" w14:textId="77777777" w:rsidR="00FA5EA8" w:rsidRDefault="00FA5EA8" w:rsidP="00FA5EA8">
      <w:pPr>
        <w:pStyle w:val="ListParagraph"/>
        <w:spacing w:after="240"/>
        <w:ind w:left="360"/>
        <w:jc w:val="left"/>
        <w:rPr>
          <w:rFonts w:cs="Arial"/>
        </w:rPr>
      </w:pPr>
    </w:p>
    <w:p w14:paraId="442B8949" w14:textId="77777777" w:rsidR="00FA5EA8" w:rsidRDefault="00FA5EA8" w:rsidP="00FA5EA8">
      <w:pPr>
        <w:pStyle w:val="ListParagraph"/>
        <w:numPr>
          <w:ilvl w:val="0"/>
          <w:numId w:val="9"/>
        </w:numPr>
        <w:spacing w:after="240"/>
        <w:ind w:left="360"/>
        <w:jc w:val="left"/>
        <w:rPr>
          <w:rFonts w:cs="Arial"/>
        </w:rPr>
      </w:pPr>
      <w:r w:rsidRPr="00FA5EA8">
        <w:rPr>
          <w:rFonts w:cs="Arial"/>
        </w:rPr>
        <w:t>Just under three-quarters (71.4%) of people who died by suicide in 2020 were male (575 males, 230 females).</w:t>
      </w:r>
    </w:p>
    <w:p w14:paraId="553E817F" w14:textId="77777777" w:rsidR="00FA5EA8" w:rsidRDefault="00FA5EA8" w:rsidP="00FA5EA8">
      <w:pPr>
        <w:pStyle w:val="ListParagraph"/>
        <w:spacing w:after="240"/>
        <w:ind w:left="360"/>
        <w:jc w:val="left"/>
        <w:rPr>
          <w:rFonts w:cs="Arial"/>
        </w:rPr>
      </w:pPr>
    </w:p>
    <w:p w14:paraId="59FAC605" w14:textId="77777777" w:rsidR="00FA5EA8" w:rsidRDefault="00FA5EA8" w:rsidP="00FA5EA8">
      <w:pPr>
        <w:pStyle w:val="ListParagraph"/>
        <w:numPr>
          <w:ilvl w:val="0"/>
          <w:numId w:val="9"/>
        </w:numPr>
        <w:spacing w:after="240"/>
        <w:ind w:left="360"/>
        <w:jc w:val="left"/>
        <w:rPr>
          <w:rFonts w:cs="Arial"/>
        </w:rPr>
      </w:pPr>
      <w:r>
        <w:rPr>
          <w:rFonts w:cs="Arial"/>
        </w:rPr>
        <w:t xml:space="preserve">The number and rates of suicide deaths fluctuates from year to </w:t>
      </w:r>
      <w:proofErr w:type="gramStart"/>
      <w:r>
        <w:rPr>
          <w:rFonts w:cs="Arial"/>
        </w:rPr>
        <w:t>year</w:t>
      </w:r>
      <w:proofErr w:type="gramEnd"/>
      <w:r>
        <w:rPr>
          <w:rFonts w:cs="Arial"/>
        </w:rPr>
        <w:t xml:space="preserve"> and it is sometimes more useful to look at trends over longer periods. </w:t>
      </w:r>
    </w:p>
    <w:p w14:paraId="048B8257" w14:textId="77777777" w:rsidR="00FA5EA8" w:rsidRDefault="00FA5EA8" w:rsidP="00FA5EA8">
      <w:pPr>
        <w:pStyle w:val="ListParagraph"/>
        <w:spacing w:after="240"/>
        <w:ind w:left="360"/>
        <w:jc w:val="left"/>
        <w:rPr>
          <w:rFonts w:cs="Arial"/>
        </w:rPr>
      </w:pPr>
    </w:p>
    <w:p w14:paraId="7713F2E2" w14:textId="77777777" w:rsidR="00FA5EA8" w:rsidRDefault="00FA5EA8" w:rsidP="00FA5EA8">
      <w:pPr>
        <w:pStyle w:val="ListParagraph"/>
        <w:numPr>
          <w:ilvl w:val="0"/>
          <w:numId w:val="9"/>
        </w:numPr>
        <w:spacing w:after="240"/>
        <w:ind w:left="360"/>
        <w:jc w:val="left"/>
        <w:rPr>
          <w:rFonts w:cs="Arial"/>
        </w:rPr>
      </w:pPr>
      <w:r w:rsidRPr="00FA5EA8">
        <w:rPr>
          <w:rFonts w:cs="Arial"/>
        </w:rPr>
        <w:t>There is a known link between deprivation and suicide. The pr</w:t>
      </w:r>
      <w:r>
        <w:rPr>
          <w:rFonts w:cs="Arial"/>
        </w:rPr>
        <w:t xml:space="preserve">obable suicide rate </w:t>
      </w:r>
      <w:r w:rsidRPr="00FA5EA8">
        <w:rPr>
          <w:rFonts w:cs="Arial"/>
        </w:rPr>
        <w:t>in the period 2016 - 2020 was three and a half times higher in the most deprived areas compared to the least deprived areas.</w:t>
      </w:r>
    </w:p>
    <w:p w14:paraId="5359B98B" w14:textId="77777777" w:rsidR="00FA5EA8" w:rsidRPr="00FA5EA8" w:rsidRDefault="00FA5EA8" w:rsidP="00FA5EA8">
      <w:pPr>
        <w:pStyle w:val="ListParagraph"/>
        <w:spacing w:after="240"/>
        <w:ind w:left="360"/>
        <w:jc w:val="left"/>
        <w:rPr>
          <w:rFonts w:cs="Arial"/>
        </w:rPr>
      </w:pPr>
    </w:p>
    <w:p w14:paraId="342FE3A3" w14:textId="77777777" w:rsidR="00FA5EA8" w:rsidRDefault="00FA5EA8" w:rsidP="00FA5EA8">
      <w:pPr>
        <w:pStyle w:val="ListParagraph"/>
        <w:numPr>
          <w:ilvl w:val="0"/>
          <w:numId w:val="9"/>
        </w:numPr>
        <w:ind w:left="360"/>
        <w:jc w:val="left"/>
        <w:rPr>
          <w:rFonts w:cs="Arial"/>
          <w:szCs w:val="24"/>
        </w:rPr>
      </w:pPr>
      <w:r>
        <w:rPr>
          <w:rFonts w:cs="Arial"/>
          <w:szCs w:val="24"/>
        </w:rPr>
        <w:t>T</w:t>
      </w:r>
      <w:r w:rsidRPr="00FA5EA8">
        <w:rPr>
          <w:rFonts w:cs="Arial"/>
          <w:szCs w:val="24"/>
        </w:rPr>
        <w:t xml:space="preserve">hose who have been bereaved by suicide are more likely to have thoughts of suicide or die by suicide compared with those in the general population.  It is therefore important that we provide support for those directly or indirectly affected by suicide. </w:t>
      </w:r>
    </w:p>
    <w:p w14:paraId="2C3CAB66" w14:textId="77777777" w:rsidR="00FA5EA8" w:rsidRDefault="00FA5EA8" w:rsidP="00FA5EA8">
      <w:pPr>
        <w:jc w:val="left"/>
        <w:rPr>
          <w:rFonts w:cs="Arial"/>
          <w:szCs w:val="24"/>
        </w:rPr>
      </w:pPr>
    </w:p>
    <w:p w14:paraId="2E8830F6" w14:textId="77777777" w:rsidR="00FA5EA8" w:rsidRDefault="00FA5EA8" w:rsidP="00FA5EA8">
      <w:pPr>
        <w:jc w:val="left"/>
        <w:rPr>
          <w:rFonts w:cs="Arial"/>
          <w:szCs w:val="24"/>
        </w:rPr>
      </w:pPr>
    </w:p>
    <w:p w14:paraId="39CB1D17" w14:textId="77777777" w:rsidR="00FA5EA8" w:rsidRPr="00705133" w:rsidRDefault="00FA5EA8" w:rsidP="00FA5EA8">
      <w:pPr>
        <w:rPr>
          <w:rFonts w:ascii="Clan-News" w:hAnsi="Clan-News"/>
          <w:sz w:val="28"/>
          <w:u w:val="single"/>
        </w:rPr>
      </w:pPr>
      <w:r w:rsidRPr="00705133">
        <w:rPr>
          <w:rFonts w:ascii="Clan-News" w:hAnsi="Clan-News"/>
          <w:sz w:val="28"/>
          <w:u w:val="single"/>
        </w:rPr>
        <w:lastRenderedPageBreak/>
        <w:t xml:space="preserve">What is already happening in Scotland to prevent suicide: </w:t>
      </w:r>
    </w:p>
    <w:p w14:paraId="4027DF63" w14:textId="77777777" w:rsidR="00FA5EA8" w:rsidRDefault="00FA5EA8" w:rsidP="00FA5EA8">
      <w:pPr>
        <w:jc w:val="left"/>
        <w:rPr>
          <w:rFonts w:cs="Arial"/>
          <w:szCs w:val="24"/>
        </w:rPr>
      </w:pPr>
      <w:r>
        <w:rPr>
          <w:rFonts w:cs="Arial"/>
          <w:szCs w:val="24"/>
        </w:rPr>
        <w:t xml:space="preserve">In August 2018 the Scottish Government and COSLA jointly launched </w:t>
      </w:r>
      <w:hyperlink r:id="rId11" w:history="1">
        <w:r w:rsidRPr="00FA5EA8">
          <w:rPr>
            <w:rStyle w:val="Hyperlink"/>
            <w:rFonts w:cs="Arial"/>
            <w:b/>
            <w:i/>
            <w:szCs w:val="24"/>
          </w:rPr>
          <w:t>Every Life Matters</w:t>
        </w:r>
      </w:hyperlink>
      <w:r>
        <w:rPr>
          <w:rFonts w:cs="Arial"/>
          <w:b/>
          <w:i/>
          <w:szCs w:val="24"/>
        </w:rPr>
        <w:t xml:space="preserve"> </w:t>
      </w:r>
      <w:r>
        <w:rPr>
          <w:rFonts w:cs="Arial"/>
          <w:szCs w:val="24"/>
        </w:rPr>
        <w:t xml:space="preserve">which is the current suicide prevention action plan and outlines the continued commitment to action on preventing suicide in Scotland. </w:t>
      </w:r>
    </w:p>
    <w:p w14:paraId="54B19F3F" w14:textId="77777777" w:rsidR="00FA5EA8" w:rsidRDefault="00FA5EA8" w:rsidP="00FA5EA8">
      <w:pPr>
        <w:jc w:val="left"/>
        <w:rPr>
          <w:rFonts w:cs="Arial"/>
          <w:szCs w:val="24"/>
        </w:rPr>
      </w:pPr>
    </w:p>
    <w:p w14:paraId="3D371C43" w14:textId="77777777" w:rsidR="00FA5EA8" w:rsidRDefault="00FA5EA8" w:rsidP="00FA5EA8">
      <w:pPr>
        <w:jc w:val="left"/>
        <w:rPr>
          <w:rFonts w:cs="Arial"/>
          <w:szCs w:val="24"/>
        </w:rPr>
      </w:pPr>
      <w:r>
        <w:rPr>
          <w:rFonts w:cs="Arial"/>
          <w:szCs w:val="24"/>
        </w:rPr>
        <w:t xml:space="preserve">It builds on past and current activities at a national, </w:t>
      </w:r>
      <w:proofErr w:type="gramStart"/>
      <w:r>
        <w:rPr>
          <w:rFonts w:cs="Arial"/>
          <w:szCs w:val="24"/>
        </w:rPr>
        <w:t>regional</w:t>
      </w:r>
      <w:proofErr w:type="gramEnd"/>
      <w:r>
        <w:rPr>
          <w:rFonts w:cs="Arial"/>
          <w:szCs w:val="24"/>
        </w:rPr>
        <w:t xml:space="preserve"> and local level with a focus on ensuring the voices of those with lived experience are at the centre. </w:t>
      </w:r>
    </w:p>
    <w:p w14:paraId="06441128" w14:textId="77777777" w:rsidR="00FA5EA8" w:rsidRDefault="00FA5EA8" w:rsidP="00FA5EA8">
      <w:pPr>
        <w:jc w:val="left"/>
        <w:rPr>
          <w:rFonts w:cs="Arial"/>
          <w:szCs w:val="24"/>
        </w:rPr>
      </w:pPr>
    </w:p>
    <w:p w14:paraId="7C52E4B3" w14:textId="77777777" w:rsidR="00FA5EA8" w:rsidRPr="00FA5EA8" w:rsidRDefault="00FA5EA8" w:rsidP="00FA5EA8">
      <w:pPr>
        <w:jc w:val="left"/>
        <w:rPr>
          <w:rFonts w:cs="Arial"/>
          <w:szCs w:val="24"/>
        </w:rPr>
      </w:pPr>
      <w:r>
        <w:rPr>
          <w:rFonts w:cs="Arial"/>
          <w:szCs w:val="24"/>
        </w:rPr>
        <w:t>In addition to this specific strategy, t</w:t>
      </w:r>
      <w:r w:rsidRPr="0034541F">
        <w:rPr>
          <w:rFonts w:cs="Arial"/>
          <w:szCs w:val="24"/>
        </w:rPr>
        <w:t xml:space="preserve">here are </w:t>
      </w:r>
      <w:proofErr w:type="gramStart"/>
      <w:r w:rsidRPr="0034541F">
        <w:rPr>
          <w:rFonts w:cs="Arial"/>
          <w:szCs w:val="24"/>
        </w:rPr>
        <w:t>a number of</w:t>
      </w:r>
      <w:proofErr w:type="gramEnd"/>
      <w:r w:rsidRPr="0034541F">
        <w:rPr>
          <w:rFonts w:cs="Arial"/>
          <w:szCs w:val="24"/>
        </w:rPr>
        <w:t xml:space="preserve"> </w:t>
      </w:r>
      <w:r>
        <w:rPr>
          <w:rFonts w:cs="Arial"/>
          <w:szCs w:val="24"/>
        </w:rPr>
        <w:t xml:space="preserve">other policies </w:t>
      </w:r>
      <w:r w:rsidRPr="0034541F">
        <w:rPr>
          <w:rFonts w:cs="Arial"/>
          <w:szCs w:val="24"/>
        </w:rPr>
        <w:t xml:space="preserve">that cover work on suicide prevention – for example the Mental Health Transition and Recovery Plan which builds on the 2017-22 Mental Health Strategy and connects suicide prevention activity into wider work taken forward under the Children and Young People’s Mental Health Delivery Board, the Distress Brief Interventions Programme and complex interventions programme and workplace mental health support. </w:t>
      </w:r>
      <w:r>
        <w:rPr>
          <w:rFonts w:cs="Arial"/>
          <w:b/>
          <w:i/>
          <w:szCs w:val="24"/>
        </w:rPr>
        <w:t xml:space="preserve"> </w:t>
      </w:r>
      <w:r>
        <w:rPr>
          <w:rFonts w:cs="Arial"/>
          <w:szCs w:val="24"/>
        </w:rPr>
        <w:t xml:space="preserve"> </w:t>
      </w:r>
    </w:p>
    <w:p w14:paraId="131C9793" w14:textId="77777777" w:rsidR="00FA5EA8" w:rsidRDefault="00FA5EA8" w:rsidP="00FA5EA8">
      <w:pPr>
        <w:jc w:val="left"/>
        <w:rPr>
          <w:rFonts w:cs="Arial"/>
          <w:szCs w:val="24"/>
        </w:rPr>
      </w:pPr>
    </w:p>
    <w:p w14:paraId="4AEF8F49" w14:textId="77777777" w:rsidR="00FA5EA8" w:rsidRPr="00705133" w:rsidRDefault="00FA5EA8" w:rsidP="00FA5EA8">
      <w:pPr>
        <w:rPr>
          <w:rFonts w:ascii="Clan-News" w:hAnsi="Clan-News"/>
          <w:sz w:val="28"/>
          <w:u w:val="single"/>
        </w:rPr>
      </w:pPr>
      <w:r w:rsidRPr="00705133">
        <w:rPr>
          <w:rFonts w:ascii="Clan-News" w:hAnsi="Clan-News"/>
          <w:sz w:val="28"/>
          <w:u w:val="single"/>
        </w:rPr>
        <w:t>Who oversees suicide prevention work in Scotland:</w:t>
      </w:r>
    </w:p>
    <w:p w14:paraId="6358B5CA" w14:textId="2326C03A" w:rsidR="00FA5EA8" w:rsidRDefault="00FA5EA8" w:rsidP="00FA5EA8">
      <w:pPr>
        <w:jc w:val="left"/>
        <w:rPr>
          <w:rFonts w:cs="Arial"/>
          <w:szCs w:val="24"/>
        </w:rPr>
      </w:pPr>
      <w:r>
        <w:rPr>
          <w:rFonts w:cs="Arial"/>
          <w:szCs w:val="24"/>
        </w:rPr>
        <w:t xml:space="preserve">The </w:t>
      </w:r>
      <w:hyperlink r:id="rId12" w:history="1">
        <w:r w:rsidRPr="00FA5EA8">
          <w:rPr>
            <w:rStyle w:val="Hyperlink"/>
            <w:rFonts w:cs="Arial"/>
            <w:b/>
            <w:i/>
            <w:szCs w:val="24"/>
          </w:rPr>
          <w:t>National Suicide Prevention Leadership Group (NSPLG)</w:t>
        </w:r>
      </w:hyperlink>
      <w:r>
        <w:rPr>
          <w:rFonts w:cs="Arial"/>
          <w:szCs w:val="24"/>
        </w:rPr>
        <w:t xml:space="preserve"> was established to help guide the implementation of the ‘</w:t>
      </w:r>
      <w:r>
        <w:rPr>
          <w:rFonts w:cs="Arial"/>
          <w:i/>
          <w:szCs w:val="24"/>
        </w:rPr>
        <w:t xml:space="preserve">Every Life Matters </w:t>
      </w:r>
      <w:r>
        <w:rPr>
          <w:rFonts w:cs="Arial"/>
          <w:szCs w:val="24"/>
        </w:rPr>
        <w:t>strategy</w:t>
      </w:r>
      <w:r>
        <w:rPr>
          <w:rFonts w:cs="Arial"/>
          <w:i/>
          <w:szCs w:val="24"/>
        </w:rPr>
        <w:t xml:space="preserve">’. </w:t>
      </w:r>
      <w:r>
        <w:rPr>
          <w:rFonts w:cs="Arial"/>
          <w:szCs w:val="24"/>
        </w:rPr>
        <w:t>By drawing on the experiences of key stakeholders, the NSPLG oversees how the actions contained within the strategy are taken forward</w:t>
      </w:r>
      <w:r w:rsidR="00A26CE6">
        <w:rPr>
          <w:rFonts w:cs="Arial"/>
          <w:szCs w:val="24"/>
        </w:rPr>
        <w:t xml:space="preserve"> </w:t>
      </w:r>
      <w:r>
        <w:rPr>
          <w:rFonts w:cs="Arial"/>
          <w:szCs w:val="24"/>
        </w:rPr>
        <w:t xml:space="preserve">and identifies where any further action is needed. </w:t>
      </w:r>
    </w:p>
    <w:p w14:paraId="5D42F127" w14:textId="77777777" w:rsidR="00FA5EA8" w:rsidRDefault="00FA5EA8" w:rsidP="00FA5EA8">
      <w:pPr>
        <w:jc w:val="left"/>
        <w:rPr>
          <w:rFonts w:cs="Arial"/>
          <w:szCs w:val="24"/>
        </w:rPr>
      </w:pPr>
    </w:p>
    <w:p w14:paraId="6C2A5F26" w14:textId="77777777" w:rsidR="00FA5EA8" w:rsidRDefault="00FA5EA8" w:rsidP="00FA5EA8">
      <w:pPr>
        <w:jc w:val="left"/>
        <w:rPr>
          <w:rFonts w:cs="Arial"/>
          <w:szCs w:val="24"/>
        </w:rPr>
      </w:pPr>
      <w:r>
        <w:rPr>
          <w:rFonts w:cs="Arial"/>
          <w:szCs w:val="24"/>
        </w:rPr>
        <w:t xml:space="preserve">The NSPLG have made </w:t>
      </w:r>
      <w:proofErr w:type="gramStart"/>
      <w:r>
        <w:rPr>
          <w:rFonts w:cs="Arial"/>
          <w:szCs w:val="24"/>
        </w:rPr>
        <w:t>a number of</w:t>
      </w:r>
      <w:proofErr w:type="gramEnd"/>
      <w:r>
        <w:rPr>
          <w:rFonts w:cs="Arial"/>
          <w:szCs w:val="24"/>
        </w:rPr>
        <w:t xml:space="preserve"> recommendations including some in response to issues arising from COVID-19, and direct responses to the needs of children and young people. </w:t>
      </w:r>
    </w:p>
    <w:p w14:paraId="309129EB" w14:textId="77777777" w:rsidR="00FA5EA8" w:rsidRDefault="00FA5EA8" w:rsidP="00FA5EA8">
      <w:pPr>
        <w:jc w:val="left"/>
        <w:rPr>
          <w:rFonts w:cs="Arial"/>
          <w:szCs w:val="24"/>
        </w:rPr>
      </w:pPr>
    </w:p>
    <w:p w14:paraId="4C01F29D" w14:textId="77777777" w:rsidR="00FA5EA8" w:rsidRPr="00705133" w:rsidRDefault="00FA5EA8" w:rsidP="00FA5EA8">
      <w:pPr>
        <w:rPr>
          <w:rFonts w:ascii="Clan-News" w:hAnsi="Clan-News"/>
          <w:sz w:val="28"/>
          <w:u w:val="single"/>
        </w:rPr>
      </w:pPr>
      <w:r w:rsidRPr="00705133">
        <w:rPr>
          <w:rFonts w:ascii="Clan-News" w:hAnsi="Clan-News"/>
          <w:sz w:val="28"/>
          <w:u w:val="single"/>
        </w:rPr>
        <w:t>What happens next:</w:t>
      </w:r>
    </w:p>
    <w:p w14:paraId="01C54D80" w14:textId="77777777" w:rsidR="00FA5EA8" w:rsidRDefault="00FA5EA8" w:rsidP="00FA5EA8">
      <w:pPr>
        <w:jc w:val="left"/>
        <w:rPr>
          <w:rFonts w:cs="Arial"/>
          <w:szCs w:val="24"/>
        </w:rPr>
      </w:pPr>
      <w:r>
        <w:rPr>
          <w:rFonts w:cs="Arial"/>
          <w:szCs w:val="24"/>
        </w:rPr>
        <w:t xml:space="preserve">We want to ensure that the new strategy reflects the voices of people across Scotland, including those who have lived experience of suicide. These voices will help shape what is included in the new strategy so that it can best meet the needs of people across the country and help guide the actions being taken to reduce suicide. </w:t>
      </w:r>
    </w:p>
    <w:p w14:paraId="093AE086" w14:textId="77777777" w:rsidR="00FA5EA8" w:rsidRDefault="00FA5EA8" w:rsidP="00FA5EA8">
      <w:pPr>
        <w:jc w:val="left"/>
        <w:rPr>
          <w:rFonts w:cs="Arial"/>
          <w:szCs w:val="24"/>
        </w:rPr>
      </w:pPr>
    </w:p>
    <w:p w14:paraId="32C430ED" w14:textId="77777777" w:rsidR="00FA5EA8" w:rsidRDefault="00FA5EA8" w:rsidP="00FA5EA8">
      <w:pPr>
        <w:jc w:val="left"/>
        <w:rPr>
          <w:rFonts w:cs="Arial"/>
          <w:szCs w:val="24"/>
        </w:rPr>
      </w:pPr>
      <w:r>
        <w:rPr>
          <w:rFonts w:cs="Arial"/>
          <w:szCs w:val="24"/>
        </w:rPr>
        <w:t xml:space="preserve">We will continue to engage with people across Scotland as we develop this </w:t>
      </w:r>
      <w:proofErr w:type="gramStart"/>
      <w:r>
        <w:rPr>
          <w:rFonts w:cs="Arial"/>
          <w:szCs w:val="24"/>
        </w:rPr>
        <w:t>strategy</w:t>
      </w:r>
      <w:proofErr w:type="gramEnd"/>
      <w:r>
        <w:rPr>
          <w:rFonts w:cs="Arial"/>
          <w:szCs w:val="24"/>
        </w:rPr>
        <w:t xml:space="preserve"> and we are beginning the first stage of this engagement on Monday 27 September 2021 via an online questionnaire and a series of online events which will run until Sunday 21 November 2021. </w:t>
      </w:r>
    </w:p>
    <w:p w14:paraId="2B95C011" w14:textId="77777777" w:rsidR="00FA5EA8" w:rsidRDefault="00FA5EA8" w:rsidP="00FA5EA8">
      <w:pPr>
        <w:jc w:val="left"/>
        <w:rPr>
          <w:rFonts w:cs="Arial"/>
          <w:szCs w:val="24"/>
        </w:rPr>
      </w:pPr>
    </w:p>
    <w:p w14:paraId="2AF61DD0" w14:textId="77777777" w:rsidR="00FA5EA8" w:rsidRDefault="00A26CE6" w:rsidP="00FA5EA8">
      <w:pPr>
        <w:jc w:val="left"/>
        <w:rPr>
          <w:rFonts w:cs="Arial"/>
          <w:szCs w:val="24"/>
        </w:rPr>
      </w:pPr>
      <w:hyperlink r:id="rId13" w:history="1">
        <w:r w:rsidR="00FA5EA8" w:rsidRPr="00FA5EA8">
          <w:rPr>
            <w:rStyle w:val="Hyperlink"/>
            <w:rFonts w:cs="Arial"/>
            <w:b/>
            <w:i/>
            <w:szCs w:val="24"/>
          </w:rPr>
          <w:t>Samaritans</w:t>
        </w:r>
      </w:hyperlink>
      <w:r w:rsidR="00FA5EA8" w:rsidRPr="00FA5EA8">
        <w:rPr>
          <w:rFonts w:cs="Arial"/>
          <w:b/>
          <w:i/>
          <w:szCs w:val="24"/>
        </w:rPr>
        <w:t xml:space="preserve"> </w:t>
      </w:r>
      <w:r w:rsidR="00FA5EA8">
        <w:rPr>
          <w:rFonts w:cs="Arial"/>
          <w:szCs w:val="24"/>
        </w:rPr>
        <w:t xml:space="preserve">services will be available to provide support for anyone attending or participating in any engagement activity relating to development of the new strategy.  </w:t>
      </w:r>
    </w:p>
    <w:p w14:paraId="3EE27749" w14:textId="77777777" w:rsidR="00FA5EA8" w:rsidRDefault="00FA5EA8" w:rsidP="00FA5EA8">
      <w:pPr>
        <w:jc w:val="left"/>
        <w:rPr>
          <w:rFonts w:cs="Arial"/>
          <w:szCs w:val="24"/>
        </w:rPr>
      </w:pPr>
    </w:p>
    <w:p w14:paraId="11070EFD" w14:textId="77777777" w:rsidR="00FA5EA8" w:rsidRPr="00FA5EA8" w:rsidRDefault="00FA5EA8" w:rsidP="00FA5EA8">
      <w:pPr>
        <w:jc w:val="left"/>
        <w:rPr>
          <w:rFonts w:cs="Arial"/>
          <w:szCs w:val="24"/>
        </w:rPr>
      </w:pPr>
    </w:p>
    <w:sectPr w:rsidR="00FA5EA8" w:rsidRPr="00FA5EA8" w:rsidSect="00B561C0">
      <w:footerReference w:type="defaul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EE80" w14:textId="77777777" w:rsidR="00FA5EA8" w:rsidRDefault="00FA5EA8" w:rsidP="00FA5EA8">
      <w:pPr>
        <w:spacing w:line="240" w:lineRule="auto"/>
      </w:pPr>
      <w:r>
        <w:separator/>
      </w:r>
    </w:p>
  </w:endnote>
  <w:endnote w:type="continuationSeparator" w:id="0">
    <w:p w14:paraId="195442CB" w14:textId="77777777" w:rsidR="00FA5EA8" w:rsidRDefault="00FA5EA8" w:rsidP="00FA5E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n-News">
    <w:altName w:val="Calibri"/>
    <w:charset w:val="00"/>
    <w:family w:val="auto"/>
    <w:pitch w:val="variable"/>
    <w:sig w:usb0="800000AF" w:usb1="4000204A" w:usb2="00000000" w:usb3="00000000" w:csb0="00000001" w:csb1="00000000"/>
  </w:font>
  <w:font w:name="Scottish Government 2016">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726A" w14:textId="77777777" w:rsidR="00FA5EA8" w:rsidRDefault="00FA5EA8">
    <w:pPr>
      <w:pStyle w:val="Footer"/>
    </w:pPr>
    <w:r>
      <w:rPr>
        <w:noProof/>
        <w:lang w:eastAsia="en-GB"/>
      </w:rPr>
      <mc:AlternateContent>
        <mc:Choice Requires="wpg">
          <w:drawing>
            <wp:anchor distT="0" distB="0" distL="114300" distR="114300" simplePos="0" relativeHeight="251659264" behindDoc="0" locked="0" layoutInCell="1" allowOverlap="1" wp14:anchorId="7E2B1A47" wp14:editId="569C1386">
              <wp:simplePos x="0" y="0"/>
              <wp:positionH relativeFrom="margin">
                <wp:align>right</wp:align>
              </wp:positionH>
              <wp:positionV relativeFrom="page">
                <wp:posOffset>9844405</wp:posOffset>
              </wp:positionV>
              <wp:extent cx="5730240" cy="723900"/>
              <wp:effectExtent l="0" t="0" r="3810" b="0"/>
              <wp:wrapTight wrapText="bothSides">
                <wp:wrapPolygon edited="0">
                  <wp:start x="7109" y="0"/>
                  <wp:lineTo x="0" y="7389"/>
                  <wp:lineTo x="0" y="13074"/>
                  <wp:lineTo x="1652" y="18189"/>
                  <wp:lineTo x="1652" y="19326"/>
                  <wp:lineTo x="7109" y="21032"/>
                  <wp:lineTo x="11418" y="21032"/>
                  <wp:lineTo x="11418" y="18189"/>
                  <wp:lineTo x="21543" y="16484"/>
                  <wp:lineTo x="21543" y="3979"/>
                  <wp:lineTo x="11418" y="0"/>
                  <wp:lineTo x="7109" y="0"/>
                </wp:wrapPolygon>
              </wp:wrapTight>
              <wp:docPr id="11" name="Group 11"/>
              <wp:cNvGraphicFramePr/>
              <a:graphic xmlns:a="http://schemas.openxmlformats.org/drawingml/2006/main">
                <a:graphicData uri="http://schemas.microsoft.com/office/word/2010/wordprocessingGroup">
                  <wpg:wgp>
                    <wpg:cNvGrpSpPr/>
                    <wpg:grpSpPr>
                      <a:xfrm>
                        <a:off x="0" y="0"/>
                        <a:ext cx="5730240" cy="723900"/>
                        <a:chOff x="0" y="0"/>
                        <a:chExt cx="5730240" cy="723900"/>
                      </a:xfrm>
                    </wpg:grpSpPr>
                    <pic:pic xmlns:pic="http://schemas.openxmlformats.org/drawingml/2006/picture">
                      <pic:nvPicPr>
                        <pic:cNvPr id="12" name="Picture 12">
                          <a:hlinkClick r:id="rId1"/>
                        </pic:cNvPr>
                        <pic:cNvPicPr>
                          <a:picLocks noChangeAspect="1"/>
                        </pic:cNvPicPr>
                      </pic:nvPicPr>
                      <pic:blipFill rotWithShape="1">
                        <a:blip r:embed="rId2" cstate="print">
                          <a:extLst>
                            <a:ext uri="{28A0092B-C50C-407E-A947-70E740481C1C}">
                              <a14:useLocalDpi xmlns:a14="http://schemas.microsoft.com/office/drawing/2010/main" val="0"/>
                            </a:ext>
                          </a:extLst>
                        </a:blip>
                        <a:srcRect l="12000" t="5715" r="10000" b="7856"/>
                        <a:stretch/>
                      </pic:blipFill>
                      <pic:spPr bwMode="auto">
                        <a:xfrm>
                          <a:off x="1924050" y="0"/>
                          <a:ext cx="1088390" cy="7239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Picture 13">
                          <a:hlinkClick r:id="rId3"/>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3286125" y="142875"/>
                          <a:ext cx="2444115" cy="445770"/>
                        </a:xfrm>
                        <a:prstGeom prst="rect">
                          <a:avLst/>
                        </a:prstGeom>
                      </pic:spPr>
                    </pic:pic>
                    <pic:pic xmlns:pic="http://schemas.openxmlformats.org/drawingml/2006/picture">
                      <pic:nvPicPr>
                        <pic:cNvPr id="14" name="Picture 14">
                          <a:hlinkClick r:id="rId5"/>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28575"/>
                          <a:ext cx="1626235" cy="650240"/>
                        </a:xfrm>
                        <a:prstGeom prst="rect">
                          <a:avLst/>
                        </a:prstGeom>
                      </pic:spPr>
                    </pic:pic>
                  </wpg:wgp>
                </a:graphicData>
              </a:graphic>
              <wp14:sizeRelV relativeFrom="margin">
                <wp14:pctHeight>0</wp14:pctHeight>
              </wp14:sizeRelV>
            </wp:anchor>
          </w:drawing>
        </mc:Choice>
        <mc:Fallback>
          <w:pict>
            <v:group w14:anchorId="03D8FFB1" id="Group 11" o:spid="_x0000_s1026" style="position:absolute;margin-left:400pt;margin-top:775.15pt;width:451.2pt;height:57pt;z-index:251659264;mso-position-horizontal:right;mso-position-horizontal-relative:margin;mso-position-vertical-relative:page;mso-height-relative:margin" coordsize="57302,723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href="https://www.cosla.gov.uk/" style="position:absolute;left:19240;width:10884;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" o:button="t">
                <v:fill o:detectmouseclick="t"/>
                <v:imagedata r:id="rId7" o:title="" croptop="3745f" cropbottom="5149f" cropleft="7864f" cropright="6554f"/>
                <v:path arrowok="t"/>
              </v:shape>
              <v:shape id="Picture 13" o:spid="_x0000_s1028" type="#_x0000_t75" href="https://www.gov.scot/" style="position:absolute;left:32861;top:1428;width:24441;height:4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" o:button="t">
                <v:fill o:detectmouseclick="t"/>
                <v:imagedata r:id="rId8" o:title=""/>
                <v:path arrowok="t"/>
              </v:shape>
              <v:shape id="Picture 14" o:spid="_x0000_s1029" type="#_x0000_t75" href="https://publichealthscotland.scot/" style="position:absolute;top:285;width:16262;height:6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" o:button="t">
                <v:fill o:detectmouseclick="t"/>
                <v:imagedata r:id="rId9" o:title=""/>
                <v:path arrowok="t"/>
              </v:shape>
              <w10:wrap type="tight"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4383" w14:textId="77777777" w:rsidR="00FA5EA8" w:rsidRDefault="00FA5EA8" w:rsidP="00FA5EA8">
      <w:pPr>
        <w:spacing w:line="240" w:lineRule="auto"/>
      </w:pPr>
      <w:r>
        <w:separator/>
      </w:r>
    </w:p>
  </w:footnote>
  <w:footnote w:type="continuationSeparator" w:id="0">
    <w:p w14:paraId="1D57A4F9" w14:textId="77777777" w:rsidR="00FA5EA8" w:rsidRDefault="00FA5EA8" w:rsidP="00FA5E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01D2AF5"/>
    <w:multiLevelType w:val="hybridMultilevel"/>
    <w:tmpl w:val="ED9E5A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638E1"/>
    <w:multiLevelType w:val="hybridMultilevel"/>
    <w:tmpl w:val="79AC5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E81B5A"/>
    <w:multiLevelType w:val="hybridMultilevel"/>
    <w:tmpl w:val="1EE82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0"/>
  </w:num>
  <w:num w:numId="4">
    <w:abstractNumId w:val="0"/>
  </w:num>
  <w:num w:numId="5">
    <w:abstractNumId w:val="4"/>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A8"/>
    <w:rsid w:val="00027C27"/>
    <w:rsid w:val="000B1997"/>
    <w:rsid w:val="000C0CF4"/>
    <w:rsid w:val="00281579"/>
    <w:rsid w:val="00306C61"/>
    <w:rsid w:val="0037582B"/>
    <w:rsid w:val="00705133"/>
    <w:rsid w:val="00857548"/>
    <w:rsid w:val="009B7615"/>
    <w:rsid w:val="00A26CE6"/>
    <w:rsid w:val="00B51BDC"/>
    <w:rsid w:val="00B561C0"/>
    <w:rsid w:val="00B773CE"/>
    <w:rsid w:val="00C91823"/>
    <w:rsid w:val="00D008AB"/>
    <w:rsid w:val="00FA4BC1"/>
    <w:rsid w:val="00FA5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2E70"/>
  <w15:chartTrackingRefBased/>
  <w15:docId w15:val="{9F8293DE-6E10-49BE-B12E-A2F2E8CB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A8"/>
    <w:pPr>
      <w:tabs>
        <w:tab w:val="left" w:pos="720"/>
        <w:tab w:val="left" w:pos="1440"/>
        <w:tab w:val="left" w:pos="2160"/>
        <w:tab w:val="left" w:pos="2880"/>
        <w:tab w:val="left" w:pos="4680"/>
        <w:tab w:val="left" w:pos="5400"/>
        <w:tab w:val="right" w:pos="9000"/>
      </w:tabs>
      <w:spacing w:line="240" w:lineRule="atLeast"/>
      <w:jc w:val="both"/>
    </w:pPr>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59"/>
    <w:rsid w:val="00FA5EA8"/>
    <w:rPr>
      <w:rFonts w:ascii="Arial"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A5EA8"/>
    <w:pPr>
      <w:tabs>
        <w:tab w:val="clear" w:pos="720"/>
        <w:tab w:val="clear" w:pos="1440"/>
        <w:tab w:val="clear" w:pos="2160"/>
        <w:tab w:val="clear" w:pos="2880"/>
        <w:tab w:val="clear" w:pos="4680"/>
        <w:tab w:val="clear" w:pos="5400"/>
        <w:tab w:val="clear" w:pos="9000"/>
      </w:tabs>
      <w:spacing w:line="240" w:lineRule="auto"/>
      <w:jc w:val="left"/>
    </w:pPr>
    <w:rPr>
      <w:rFonts w:asciiTheme="minorHAnsi" w:eastAsiaTheme="minorHAnsi" w:hAnsiTheme="minorHAnsi" w:cstheme="minorBidi"/>
      <w:sz w:val="22"/>
      <w:lang w:val="en-US"/>
    </w:rPr>
  </w:style>
  <w:style w:type="character" w:customStyle="1" w:styleId="FootnoteTextChar">
    <w:name w:val="Footnote Text Char"/>
    <w:basedOn w:val="DefaultParagraphFont"/>
    <w:link w:val="FootnoteText"/>
    <w:uiPriority w:val="99"/>
    <w:semiHidden/>
    <w:rsid w:val="00FA5EA8"/>
    <w:rPr>
      <w:rFonts w:eastAsiaTheme="minorHAnsi"/>
      <w:szCs w:val="20"/>
      <w:lang w:val="en-US"/>
    </w:rPr>
  </w:style>
  <w:style w:type="character" w:styleId="FootnoteReference">
    <w:name w:val="footnote reference"/>
    <w:basedOn w:val="DefaultParagraphFont"/>
    <w:uiPriority w:val="99"/>
    <w:semiHidden/>
    <w:unhideWhenUsed/>
    <w:rsid w:val="00FA5EA8"/>
    <w:rPr>
      <w:vertAlign w:val="superscript"/>
    </w:rPr>
  </w:style>
  <w:style w:type="paragraph" w:styleId="ListParagraph">
    <w:name w:val="List Paragraph"/>
    <w:basedOn w:val="Normal"/>
    <w:uiPriority w:val="34"/>
    <w:qFormat/>
    <w:rsid w:val="00FA5EA8"/>
    <w:pPr>
      <w:ind w:left="720"/>
      <w:contextualSpacing/>
    </w:pPr>
  </w:style>
  <w:style w:type="character" w:styleId="CommentReference">
    <w:name w:val="annotation reference"/>
    <w:basedOn w:val="DefaultParagraphFont"/>
    <w:uiPriority w:val="99"/>
    <w:semiHidden/>
    <w:unhideWhenUsed/>
    <w:rsid w:val="00FA5EA8"/>
    <w:rPr>
      <w:sz w:val="16"/>
      <w:szCs w:val="16"/>
    </w:rPr>
  </w:style>
  <w:style w:type="paragraph" w:styleId="CommentText">
    <w:name w:val="annotation text"/>
    <w:basedOn w:val="Normal"/>
    <w:link w:val="CommentTextChar"/>
    <w:uiPriority w:val="99"/>
    <w:semiHidden/>
    <w:unhideWhenUsed/>
    <w:rsid w:val="00FA5EA8"/>
    <w:pPr>
      <w:spacing w:line="240" w:lineRule="auto"/>
    </w:pPr>
    <w:rPr>
      <w:sz w:val="20"/>
    </w:rPr>
  </w:style>
  <w:style w:type="character" w:customStyle="1" w:styleId="CommentTextChar">
    <w:name w:val="Comment Text Char"/>
    <w:basedOn w:val="DefaultParagraphFont"/>
    <w:link w:val="CommentText"/>
    <w:uiPriority w:val="99"/>
    <w:semiHidden/>
    <w:rsid w:val="00FA5EA8"/>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A5EA8"/>
    <w:rPr>
      <w:b/>
      <w:bCs/>
    </w:rPr>
  </w:style>
  <w:style w:type="character" w:customStyle="1" w:styleId="CommentSubjectChar">
    <w:name w:val="Comment Subject Char"/>
    <w:basedOn w:val="CommentTextChar"/>
    <w:link w:val="CommentSubject"/>
    <w:uiPriority w:val="99"/>
    <w:semiHidden/>
    <w:rsid w:val="00FA5EA8"/>
    <w:rPr>
      <w:rFonts w:ascii="Arial" w:hAnsi="Arial" w:cs="Times New Roman"/>
      <w:b/>
      <w:bCs/>
      <w:sz w:val="20"/>
      <w:szCs w:val="20"/>
    </w:rPr>
  </w:style>
  <w:style w:type="paragraph" w:styleId="BalloonText">
    <w:name w:val="Balloon Text"/>
    <w:basedOn w:val="Normal"/>
    <w:link w:val="BalloonTextChar"/>
    <w:uiPriority w:val="99"/>
    <w:semiHidden/>
    <w:unhideWhenUsed/>
    <w:rsid w:val="00FA5E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EA8"/>
    <w:rPr>
      <w:rFonts w:ascii="Segoe UI" w:hAnsi="Segoe UI" w:cs="Segoe UI"/>
      <w:sz w:val="18"/>
      <w:szCs w:val="18"/>
    </w:rPr>
  </w:style>
  <w:style w:type="character" w:styleId="Hyperlink">
    <w:name w:val="Hyperlink"/>
    <w:basedOn w:val="DefaultParagraphFont"/>
    <w:uiPriority w:val="99"/>
    <w:unhideWhenUsed/>
    <w:rsid w:val="00FA5E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amaritans.org/scotland/samaritans-in-scotla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cot/groups/national-suicide-prevention-leadership-grou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scotlands-suicide-prevention-action-plan-life-matt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dc.scot.nhs.uk/National-Datasets/data.asp?SubID=101" TargetMode="External"/><Relationship Id="rId4" Type="http://schemas.openxmlformats.org/officeDocument/2006/relationships/settings" Target="settings.xml"/><Relationship Id="rId9" Type="http://schemas.openxmlformats.org/officeDocument/2006/relationships/hyperlink" Target="https://www.nrscotland.gov.uk/statistics-and-data/statistics/statistics-by-theme/vital-events/deaths/suicid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s://www.gov.scot/" TargetMode="External"/><Relationship Id="rId7" Type="http://schemas.openxmlformats.org/officeDocument/2006/relationships/image" Target="media/image5.jpeg"/><Relationship Id="rId2" Type="http://schemas.openxmlformats.org/officeDocument/2006/relationships/image" Target="media/image2.jpg"/><Relationship Id="rId1" Type="http://schemas.openxmlformats.org/officeDocument/2006/relationships/hyperlink" Target="https://www.cosla.gov.uk/" TargetMode="External"/><Relationship Id="rId6" Type="http://schemas.openxmlformats.org/officeDocument/2006/relationships/image" Target="media/image4.png"/><Relationship Id="rId5" Type="http://schemas.openxmlformats.org/officeDocument/2006/relationships/hyperlink" Target="https://publichealthscotland.scot/" TargetMode="External"/><Relationship Id="rId4" Type="http://schemas.openxmlformats.org/officeDocument/2006/relationships/image" Target="media/image3.png"/><Relationship Id="rId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80A8E-61B2-4C28-9160-4D097BEC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4065</Characters>
  <Application>Microsoft Office Word</Application>
  <DocSecurity>4</DocSecurity>
  <Lines>33</Lines>
  <Paragraphs>9</Paragraphs>
  <ScaleCrop>false</ScaleCrop>
  <Company>Scottish Government</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D (Dominic)</dc:creator>
  <cp:keywords/>
  <dc:description/>
  <cp:lastModifiedBy>Haylis Smith</cp:lastModifiedBy>
  <cp:revision>2</cp:revision>
  <dcterms:created xsi:type="dcterms:W3CDTF">2021-09-23T09:09:00Z</dcterms:created>
  <dcterms:modified xsi:type="dcterms:W3CDTF">2021-09-23T09:09:00Z</dcterms:modified>
</cp:coreProperties>
</file>